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1D5B" w14:textId="4AF548BD" w:rsidR="009910EB" w:rsidRDefault="001031F6" w:rsidP="009910EB">
      <w:pPr>
        <w:jc w:val="center"/>
        <w:rPr>
          <w:rFonts w:ascii="XCCW Joined 4a" w:hAnsi="XCCW Joined 4a"/>
          <w:b/>
          <w:sz w:val="32"/>
        </w:rPr>
      </w:pPr>
      <w:r>
        <w:rPr>
          <w:rFonts w:ascii="XCCW Joined 4a" w:hAnsi="XCCW Joined 4a"/>
          <w:b/>
          <w:noProof/>
          <w:sz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31BD41E" wp14:editId="2381F480">
                <wp:simplePos x="0" y="0"/>
                <wp:positionH relativeFrom="margin">
                  <wp:posOffset>-109368</wp:posOffset>
                </wp:positionH>
                <wp:positionV relativeFrom="paragraph">
                  <wp:posOffset>30155</wp:posOffset>
                </wp:positionV>
                <wp:extent cx="6919415" cy="2945218"/>
                <wp:effectExtent l="19050" t="19050" r="15240" b="45720"/>
                <wp:wrapNone/>
                <wp:docPr id="1" name="Flowchart: Decisi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415" cy="2945218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CDB860" w14:textId="77777777" w:rsidR="001031F6" w:rsidRDefault="001031F6" w:rsidP="001031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1BD41E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1" o:spid="_x0000_s1026" type="#_x0000_t110" style="position:absolute;left:0;text-align:left;margin-left:-8.6pt;margin-top:2.35pt;width:544.85pt;height:231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" fillcolor="#5b9bd5 [3204]" strokecolor="#1f4d78 [1604]" strokeweight="1pt">
                <v:textbox>
                  <w:txbxContent>
                    <w:p w14:paraId="45CDB860" w14:textId="77777777" w:rsidR="001031F6" w:rsidRDefault="001031F6" w:rsidP="001031F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A0E1B5" w14:textId="77777777" w:rsidR="009910EB" w:rsidRDefault="009910EB" w:rsidP="009910EB">
      <w:pPr>
        <w:jc w:val="center"/>
        <w:rPr>
          <w:rFonts w:ascii="XCCW Joined 4a" w:hAnsi="XCCW Joined 4a"/>
          <w:sz w:val="72"/>
        </w:rPr>
      </w:pPr>
      <w:r w:rsidRPr="00690F4A">
        <w:rPr>
          <w:rFonts w:ascii="XCCW Joined 4a" w:hAnsi="XCCW Joined 4a"/>
          <w:b/>
          <w:sz w:val="72"/>
        </w:rPr>
        <w:t>KS</w:t>
      </w:r>
      <w:r>
        <w:rPr>
          <w:rFonts w:ascii="XCCW Joined 4a" w:hAnsi="XCCW Joined 4a"/>
          <w:b/>
          <w:sz w:val="72"/>
        </w:rPr>
        <w:t>2</w:t>
      </w:r>
      <w:r w:rsidRPr="00690F4A">
        <w:rPr>
          <w:rFonts w:ascii="XCCW Joined 4a" w:hAnsi="XCCW Joined 4a"/>
          <w:sz w:val="72"/>
        </w:rPr>
        <w:t xml:space="preserve"> </w:t>
      </w:r>
    </w:p>
    <w:p w14:paraId="3BFFB8B1" w14:textId="77777777" w:rsidR="009910EB" w:rsidRDefault="009910EB" w:rsidP="009910EB">
      <w:pPr>
        <w:jc w:val="center"/>
        <w:rPr>
          <w:rFonts w:ascii="XCCW Joined 4a" w:hAnsi="XCCW Joined 4a"/>
          <w:sz w:val="72"/>
        </w:rPr>
      </w:pPr>
      <w:r>
        <w:rPr>
          <w:rFonts w:ascii="XCCW Joined 4a" w:hAnsi="XCCW Joined 4a"/>
          <w:sz w:val="72"/>
        </w:rPr>
        <w:t>Free Resource</w:t>
      </w:r>
      <w:r w:rsidRPr="00690F4A">
        <w:rPr>
          <w:rFonts w:ascii="XCCW Joined 4a" w:hAnsi="XCCW Joined 4a"/>
          <w:sz w:val="72"/>
        </w:rPr>
        <w:t xml:space="preserve"> Pack</w:t>
      </w:r>
    </w:p>
    <w:p w14:paraId="5C5D3345" w14:textId="77777777" w:rsidR="009910EB" w:rsidRDefault="009910EB" w:rsidP="009910EB">
      <w:pPr>
        <w:jc w:val="center"/>
        <w:rPr>
          <w:rFonts w:ascii="XCCW Joined 4a" w:hAnsi="XCCW Joined 4a"/>
          <w:sz w:val="72"/>
        </w:rPr>
      </w:pPr>
    </w:p>
    <w:p w14:paraId="7E84B727" w14:textId="77777777" w:rsidR="009910EB" w:rsidRPr="001031F6" w:rsidRDefault="009910EB" w:rsidP="009910EB">
      <w:pPr>
        <w:jc w:val="center"/>
        <w:rPr>
          <w:rFonts w:ascii="XCCW Joined 4a" w:hAnsi="XCCW Joined 4a"/>
          <w:sz w:val="24"/>
        </w:rPr>
      </w:pPr>
    </w:p>
    <w:p w14:paraId="4473523F" w14:textId="77777777" w:rsidR="009910EB" w:rsidRDefault="009910EB" w:rsidP="009910EB">
      <w:pPr>
        <w:spacing w:after="0" w:line="240" w:lineRule="auto"/>
        <w:jc w:val="center"/>
        <w:rPr>
          <w:rFonts w:ascii="XCCW Joined 4a" w:hAnsi="XCCW Joined 4a"/>
          <w:sz w:val="44"/>
        </w:rPr>
      </w:pPr>
      <w:r>
        <w:rPr>
          <w:rFonts w:ascii="XCCW Joined 4a" w:hAnsi="XCCW Joined 4a"/>
          <w:sz w:val="44"/>
        </w:rPr>
        <w:t>Contents:</w:t>
      </w:r>
    </w:p>
    <w:p w14:paraId="17271720" w14:textId="77777777" w:rsidR="009910EB" w:rsidRPr="001031F6" w:rsidRDefault="009910EB" w:rsidP="009910EB">
      <w:pPr>
        <w:spacing w:after="0" w:line="240" w:lineRule="auto"/>
        <w:jc w:val="center"/>
        <w:rPr>
          <w:rFonts w:ascii="XCCW Joined 4a" w:hAnsi="XCCW Joined 4a"/>
        </w:rPr>
      </w:pPr>
    </w:p>
    <w:p w14:paraId="51AEF11A" w14:textId="77777777" w:rsidR="009910EB" w:rsidRDefault="009910EB" w:rsidP="009910EB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6"/>
        </w:rPr>
      </w:pPr>
      <w:r w:rsidRPr="006C40D2">
        <w:rPr>
          <w:rFonts w:ascii="XCCW Joined 4a" w:hAnsi="XCCW Joined 4a"/>
          <w:sz w:val="32"/>
        </w:rPr>
        <w:t>Multiplication Square</w:t>
      </w:r>
    </w:p>
    <w:p w14:paraId="3F64616A" w14:textId="77777777" w:rsidR="009910EB" w:rsidRDefault="009910EB" w:rsidP="009910EB">
      <w:p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XCCW Joined 4a" w:hAnsi="XCCW Joined 4a"/>
        </w:rPr>
        <w:t xml:space="preserve">- </w:t>
      </w:r>
      <w:r w:rsidRPr="008F4DBF">
        <w:rPr>
          <w:rFonts w:ascii="Comic Sans MS" w:hAnsi="Comic Sans MS"/>
        </w:rPr>
        <w:t>Patterns – Learning Times Tables – Division – Squared numbers</w:t>
      </w:r>
    </w:p>
    <w:p w14:paraId="08F9F9BA" w14:textId="77777777" w:rsidR="009910EB" w:rsidRPr="008F4DBF" w:rsidRDefault="009910EB" w:rsidP="009910EB">
      <w:pPr>
        <w:spacing w:after="0" w:line="240" w:lineRule="auto"/>
        <w:jc w:val="center"/>
        <w:rPr>
          <w:rFonts w:ascii="XCCW Joined 4a" w:hAnsi="XCCW Joined 4a"/>
          <w:sz w:val="28"/>
        </w:rPr>
      </w:pPr>
    </w:p>
    <w:p w14:paraId="78EDFC5B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Fraction Wall</w:t>
      </w:r>
    </w:p>
    <w:p w14:paraId="5CF71A34" w14:textId="77777777" w:rsidR="009910EB" w:rsidRDefault="009910EB" w:rsidP="009910EB">
      <w:p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  <w:sz w:val="28"/>
        </w:rPr>
        <w:t xml:space="preserve">- </w:t>
      </w:r>
      <w:r w:rsidRPr="008F4DBF">
        <w:rPr>
          <w:rFonts w:ascii="Comic Sans MS" w:hAnsi="Comic Sans MS"/>
        </w:rPr>
        <w:t xml:space="preserve">Equivalent fractions – Compare and order fractions </w:t>
      </w:r>
      <w:r>
        <w:rPr>
          <w:rFonts w:ascii="Comic Sans MS" w:hAnsi="Comic Sans MS"/>
        </w:rPr>
        <w:t>–</w:t>
      </w:r>
      <w:r w:rsidRPr="008F4DBF">
        <w:rPr>
          <w:rFonts w:ascii="Comic Sans MS" w:hAnsi="Comic Sans MS"/>
        </w:rPr>
        <w:t xml:space="preserve"> Patterns</w:t>
      </w:r>
    </w:p>
    <w:p w14:paraId="0EB53381" w14:textId="77777777" w:rsidR="009910EB" w:rsidRPr="008F4DBF" w:rsidRDefault="009910EB" w:rsidP="009910EB">
      <w:pPr>
        <w:spacing w:after="0" w:line="240" w:lineRule="auto"/>
        <w:jc w:val="center"/>
        <w:rPr>
          <w:rFonts w:ascii="Comic Sans MS" w:hAnsi="Comic Sans MS"/>
          <w:sz w:val="28"/>
        </w:rPr>
      </w:pPr>
    </w:p>
    <w:p w14:paraId="5885A3F1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after="0" w:line="36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Roman Numerals 100 Square</w:t>
      </w:r>
    </w:p>
    <w:p w14:paraId="19EF4AB7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after="0" w:line="24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Blank Number Line</w:t>
      </w:r>
    </w:p>
    <w:p w14:paraId="0C12131E" w14:textId="77777777" w:rsidR="009910EB" w:rsidRPr="008F4DBF" w:rsidRDefault="009910EB" w:rsidP="009910EB">
      <w:pPr>
        <w:spacing w:after="0"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>- Counting forwards and backwards – Repeated addition – Basis of division</w:t>
      </w:r>
    </w:p>
    <w:p w14:paraId="2C742810" w14:textId="77777777" w:rsidR="009910EB" w:rsidRDefault="009910EB" w:rsidP="009910EB">
      <w:pPr>
        <w:spacing w:after="0" w:line="48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>– Ordering numbers – Fractions - Decimals - Negative numbers – Sequences</w:t>
      </w:r>
    </w:p>
    <w:p w14:paraId="7F31B032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line="48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Place Value Grid</w:t>
      </w:r>
    </w:p>
    <w:p w14:paraId="30416BD2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line="36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Conversion of Measures</w:t>
      </w:r>
    </w:p>
    <w:p w14:paraId="58D2224B" w14:textId="77777777" w:rsidR="009910EB" w:rsidRPr="006C40D2" w:rsidRDefault="009910EB" w:rsidP="009910EB">
      <w:pPr>
        <w:pStyle w:val="ListParagraph"/>
        <w:numPr>
          <w:ilvl w:val="0"/>
          <w:numId w:val="3"/>
        </w:numPr>
        <w:spacing w:line="240" w:lineRule="auto"/>
        <w:rPr>
          <w:rFonts w:ascii="XCCW Joined 4a" w:hAnsi="XCCW Joined 4a"/>
          <w:sz w:val="32"/>
        </w:rPr>
      </w:pPr>
      <w:r w:rsidRPr="006C40D2">
        <w:rPr>
          <w:rFonts w:ascii="XCCW Joined 4a" w:hAnsi="XCCW Joined 4a"/>
          <w:sz w:val="32"/>
        </w:rPr>
        <w:t>‘Take 1 Number’</w:t>
      </w:r>
    </w:p>
    <w:p w14:paraId="107A6A45" w14:textId="77777777" w:rsidR="009910EB" w:rsidRPr="008F4DBF" w:rsidRDefault="009910EB" w:rsidP="009910EB">
      <w:pPr>
        <w:spacing w:line="240" w:lineRule="auto"/>
        <w:jc w:val="center"/>
        <w:rPr>
          <w:rFonts w:ascii="Comic Sans MS" w:hAnsi="Comic Sans MS"/>
        </w:rPr>
      </w:pPr>
      <w:r w:rsidRPr="008F4DBF">
        <w:rPr>
          <w:rFonts w:ascii="Comic Sans MS" w:hAnsi="Comic Sans MS"/>
        </w:rPr>
        <w:t>- Fluency with different numbers – Consolidation of methods</w:t>
      </w:r>
    </w:p>
    <w:p w14:paraId="434B966F" w14:textId="77777777" w:rsidR="009910EB" w:rsidRPr="008F4DBF" w:rsidRDefault="009910EB" w:rsidP="009910EB">
      <w:pPr>
        <w:ind w:firstLine="720"/>
        <w:jc w:val="center"/>
        <w:rPr>
          <w:rFonts w:ascii="Comic Sans MS" w:hAnsi="Comic Sans MS"/>
          <w:b/>
          <w:sz w:val="24"/>
        </w:rPr>
      </w:pPr>
    </w:p>
    <w:p w14:paraId="39949432" w14:textId="109E6AE2" w:rsidR="009910EB" w:rsidRPr="008F4DBF" w:rsidRDefault="009910EB" w:rsidP="009910EB">
      <w:pPr>
        <w:jc w:val="center"/>
        <w:rPr>
          <w:rFonts w:ascii="Comic Sans MS" w:hAnsi="Comic Sans MS"/>
          <w:sz w:val="28"/>
        </w:rPr>
      </w:pPr>
      <w:r w:rsidRPr="008F4DBF">
        <w:rPr>
          <w:rFonts w:ascii="Comic Sans MS" w:hAnsi="Comic Sans MS"/>
          <w:sz w:val="28"/>
        </w:rPr>
        <w:t>All of these resources are available to download from our Maths curriculum page on the school website.</w:t>
      </w:r>
      <w:bookmarkStart w:id="0" w:name="_GoBack"/>
      <w:bookmarkEnd w:id="0"/>
    </w:p>
    <w:sectPr w:rsidR="009910EB" w:rsidRPr="008F4DBF" w:rsidSect="008F4D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E7"/>
    <w:multiLevelType w:val="hybridMultilevel"/>
    <w:tmpl w:val="B60206F4"/>
    <w:lvl w:ilvl="0" w:tplc="6B18096E">
      <w:numFmt w:val="bullet"/>
      <w:lvlText w:val="-"/>
      <w:lvlJc w:val="left"/>
      <w:pPr>
        <w:ind w:left="6728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488" w:hanging="360"/>
      </w:pPr>
      <w:rPr>
        <w:rFonts w:ascii="Wingdings" w:hAnsi="Wingdings" w:hint="default"/>
      </w:rPr>
    </w:lvl>
  </w:abstractNum>
  <w:abstractNum w:abstractNumId="1" w15:restartNumberingAfterBreak="0">
    <w:nsid w:val="215857D1"/>
    <w:multiLevelType w:val="hybridMultilevel"/>
    <w:tmpl w:val="44F6270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CD7468F"/>
    <w:multiLevelType w:val="hybridMultilevel"/>
    <w:tmpl w:val="FD00A414"/>
    <w:lvl w:ilvl="0" w:tplc="6B18096E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B1990"/>
    <w:multiLevelType w:val="hybridMultilevel"/>
    <w:tmpl w:val="1B1436BC"/>
    <w:lvl w:ilvl="0" w:tplc="6B18096E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E56A9"/>
    <w:multiLevelType w:val="hybridMultilevel"/>
    <w:tmpl w:val="B7C23F4C"/>
    <w:lvl w:ilvl="0" w:tplc="C16857DA">
      <w:numFmt w:val="bullet"/>
      <w:lvlText w:val="-"/>
      <w:lvlJc w:val="left"/>
      <w:pPr>
        <w:ind w:left="720" w:hanging="360"/>
      </w:pPr>
      <w:rPr>
        <w:rFonts w:ascii="XCCW Joined 4a" w:eastAsiaTheme="minorHAnsi" w:hAnsi="XCCW Joined 4a" w:cstheme="minorBidi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F4A"/>
    <w:rsid w:val="001031F6"/>
    <w:rsid w:val="00122546"/>
    <w:rsid w:val="001413A1"/>
    <w:rsid w:val="00181D64"/>
    <w:rsid w:val="00367456"/>
    <w:rsid w:val="003E4982"/>
    <w:rsid w:val="00690F4A"/>
    <w:rsid w:val="006A4D93"/>
    <w:rsid w:val="006C40D2"/>
    <w:rsid w:val="007C6FFD"/>
    <w:rsid w:val="0084341B"/>
    <w:rsid w:val="008F4DBF"/>
    <w:rsid w:val="009910EB"/>
    <w:rsid w:val="00A8259F"/>
    <w:rsid w:val="00E41EEA"/>
    <w:rsid w:val="00E6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D5A2"/>
  <w15:chartTrackingRefBased/>
  <w15:docId w15:val="{E90A52F3-AE42-4C8F-BA3C-458A8929F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F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6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Hunt</dc:creator>
  <cp:keywords/>
  <dc:description/>
  <cp:lastModifiedBy>Hannah Hunt</cp:lastModifiedBy>
  <cp:revision>2</cp:revision>
  <cp:lastPrinted>2019-11-18T13:28:00Z</cp:lastPrinted>
  <dcterms:created xsi:type="dcterms:W3CDTF">2019-12-10T18:30:00Z</dcterms:created>
  <dcterms:modified xsi:type="dcterms:W3CDTF">2019-12-10T18:30:00Z</dcterms:modified>
</cp:coreProperties>
</file>