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899C2" w14:textId="77777777" w:rsidR="00DA47CD" w:rsidRPr="00DA47CD" w:rsidRDefault="00DA47CD">
      <w:pPr>
        <w:rPr>
          <w:rFonts w:ascii="Arial" w:hAnsi="Arial" w:cs="Arial"/>
        </w:rPr>
      </w:pPr>
      <w:r w:rsidRPr="00DA47CD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F8B3E40" wp14:editId="1BE025EC">
            <wp:simplePos x="0" y="0"/>
            <wp:positionH relativeFrom="column">
              <wp:posOffset>8953500</wp:posOffset>
            </wp:positionH>
            <wp:positionV relativeFrom="paragraph">
              <wp:posOffset>9525</wp:posOffset>
            </wp:positionV>
            <wp:extent cx="800100" cy="852170"/>
            <wp:effectExtent l="0" t="0" r="0" b="5080"/>
            <wp:wrapSquare wrapText="bothSides"/>
            <wp:docPr id="6" name="Picture 6" descr="Image result for great binfields primary school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 result for great binfields primary school logo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F6B24" w14:textId="6AEFA9B7" w:rsidR="00DA47CD" w:rsidRDefault="00153540" w:rsidP="00DA47CD">
      <w:pPr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 xml:space="preserve">Progression of </w:t>
      </w:r>
      <w:r w:rsidR="00692C14">
        <w:rPr>
          <w:rFonts w:ascii="Arial" w:hAnsi="Arial" w:cs="Arial"/>
          <w:b/>
          <w:sz w:val="24"/>
          <w:u w:val="single"/>
        </w:rPr>
        <w:t xml:space="preserve">Substantive Knowledge </w:t>
      </w:r>
      <w:r>
        <w:rPr>
          <w:rFonts w:ascii="Arial" w:hAnsi="Arial" w:cs="Arial"/>
          <w:b/>
          <w:sz w:val="24"/>
          <w:u w:val="single"/>
        </w:rPr>
        <w:t>in S</w:t>
      </w:r>
      <w:r w:rsidR="00DA47CD" w:rsidRPr="00DA47CD">
        <w:rPr>
          <w:rFonts w:ascii="Arial" w:hAnsi="Arial" w:cs="Arial"/>
          <w:b/>
          <w:sz w:val="24"/>
          <w:u w:val="single"/>
        </w:rPr>
        <w:t>cience</w:t>
      </w:r>
      <w:r>
        <w:rPr>
          <w:rFonts w:ascii="Arial" w:hAnsi="Arial" w:cs="Arial"/>
          <w:b/>
          <w:sz w:val="24"/>
          <w:u w:val="single"/>
        </w:rPr>
        <w:t xml:space="preserve"> at Great </w:t>
      </w:r>
      <w:proofErr w:type="spellStart"/>
      <w:r>
        <w:rPr>
          <w:rFonts w:ascii="Arial" w:hAnsi="Arial" w:cs="Arial"/>
          <w:b/>
          <w:sz w:val="24"/>
          <w:u w:val="single"/>
        </w:rPr>
        <w:t>Binfields</w:t>
      </w:r>
      <w:proofErr w:type="spellEnd"/>
      <w:r>
        <w:rPr>
          <w:rFonts w:ascii="Arial" w:hAnsi="Arial" w:cs="Arial"/>
          <w:b/>
          <w:sz w:val="24"/>
          <w:u w:val="single"/>
        </w:rPr>
        <w:t xml:space="preserve"> Primary </w:t>
      </w:r>
      <w:r w:rsidR="00692C14">
        <w:rPr>
          <w:rFonts w:ascii="Arial" w:hAnsi="Arial" w:cs="Arial"/>
          <w:b/>
          <w:sz w:val="24"/>
          <w:u w:val="single"/>
        </w:rPr>
        <w:t>S</w:t>
      </w:r>
      <w:r>
        <w:rPr>
          <w:rFonts w:ascii="Arial" w:hAnsi="Arial" w:cs="Arial"/>
          <w:b/>
          <w:sz w:val="24"/>
          <w:u w:val="single"/>
        </w:rPr>
        <w:t>chool</w:t>
      </w:r>
    </w:p>
    <w:p w14:paraId="074EB0B8" w14:textId="7AFF7D6A" w:rsidR="00F35450" w:rsidRPr="00F35450" w:rsidRDefault="00F35450" w:rsidP="00F35450">
      <w:pPr>
        <w:rPr>
          <w:rFonts w:ascii="Arial" w:hAnsi="Arial" w:cs="Arial"/>
          <w:bCs/>
          <w:color w:val="A8D08D" w:themeColor="accent6" w:themeTint="99"/>
          <w:sz w:val="18"/>
          <w:szCs w:val="16"/>
        </w:rPr>
      </w:pPr>
      <w:r w:rsidRPr="00F35450">
        <w:rPr>
          <w:rFonts w:ascii="Arial" w:hAnsi="Arial" w:cs="Arial"/>
          <w:bCs/>
          <w:color w:val="A8D08D" w:themeColor="accent6" w:themeTint="99"/>
          <w:sz w:val="18"/>
          <w:szCs w:val="16"/>
        </w:rPr>
        <w:t>Green-Biology</w:t>
      </w:r>
    </w:p>
    <w:p w14:paraId="0B0C9767" w14:textId="4926ACD6" w:rsidR="00F35450" w:rsidRPr="00F35450" w:rsidRDefault="00F35450" w:rsidP="00F35450">
      <w:pPr>
        <w:rPr>
          <w:rFonts w:ascii="Arial" w:hAnsi="Arial" w:cs="Arial"/>
          <w:bCs/>
          <w:color w:val="2E74B5" w:themeColor="accent1" w:themeShade="BF"/>
          <w:sz w:val="18"/>
          <w:szCs w:val="16"/>
        </w:rPr>
      </w:pPr>
      <w:r w:rsidRPr="00F35450">
        <w:rPr>
          <w:rFonts w:ascii="Arial" w:hAnsi="Arial" w:cs="Arial"/>
          <w:bCs/>
          <w:color w:val="2E74B5" w:themeColor="accent1" w:themeShade="BF"/>
          <w:sz w:val="18"/>
          <w:szCs w:val="16"/>
        </w:rPr>
        <w:t>Blue- chemistry</w:t>
      </w:r>
    </w:p>
    <w:p w14:paraId="6BC15B84" w14:textId="0F1FD915" w:rsidR="00F35450" w:rsidRPr="00F35450" w:rsidRDefault="00F35450" w:rsidP="00F35450">
      <w:pPr>
        <w:rPr>
          <w:rFonts w:ascii="Arial" w:hAnsi="Arial" w:cs="Arial"/>
          <w:bCs/>
          <w:color w:val="FF0000"/>
          <w:sz w:val="18"/>
          <w:szCs w:val="16"/>
        </w:rPr>
      </w:pPr>
      <w:r w:rsidRPr="00F35450">
        <w:rPr>
          <w:rFonts w:ascii="Arial" w:hAnsi="Arial" w:cs="Arial"/>
          <w:bCs/>
          <w:color w:val="FF0000"/>
          <w:sz w:val="18"/>
          <w:szCs w:val="16"/>
        </w:rPr>
        <w:t>Red-physics</w:t>
      </w:r>
    </w:p>
    <w:p w14:paraId="478DF861" w14:textId="77777777" w:rsidR="00DA47CD" w:rsidRPr="00DA47CD" w:rsidRDefault="00DA47CD">
      <w:pPr>
        <w:rPr>
          <w:rFonts w:ascii="Arial" w:hAnsi="Arial" w:cs="Arial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834"/>
        <w:gridCol w:w="2131"/>
        <w:gridCol w:w="2117"/>
        <w:gridCol w:w="2111"/>
        <w:gridCol w:w="2120"/>
        <w:gridCol w:w="2099"/>
        <w:gridCol w:w="2123"/>
      </w:tblGrid>
      <w:tr w:rsidR="00E24617" w:rsidRPr="00DA47CD" w14:paraId="0C593940" w14:textId="77777777" w:rsidTr="00F35450">
        <w:tc>
          <w:tcPr>
            <w:tcW w:w="15535" w:type="dxa"/>
            <w:gridSpan w:val="7"/>
            <w:shd w:val="clear" w:color="auto" w:fill="A8D08D" w:themeFill="accent6" w:themeFillTint="99"/>
          </w:tcPr>
          <w:p w14:paraId="07FCE7E7" w14:textId="77777777" w:rsidR="00E24617" w:rsidRPr="0001760A" w:rsidRDefault="00E24617" w:rsidP="000176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Animals including humans</w:t>
            </w:r>
          </w:p>
        </w:tc>
      </w:tr>
      <w:tr w:rsidR="00E24617" w:rsidRPr="00DA47CD" w14:paraId="37FE4470" w14:textId="77777777" w:rsidTr="00692C14">
        <w:tc>
          <w:tcPr>
            <w:tcW w:w="2834" w:type="dxa"/>
          </w:tcPr>
          <w:p w14:paraId="55F605CB" w14:textId="77777777" w:rsidR="00E24617" w:rsidRPr="00DA47CD" w:rsidRDefault="00E24617" w:rsidP="00E246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131" w:type="dxa"/>
          </w:tcPr>
          <w:p w14:paraId="5A4929C4" w14:textId="77777777" w:rsidR="00E24617" w:rsidRPr="00DA47CD" w:rsidRDefault="00E24617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117" w:type="dxa"/>
          </w:tcPr>
          <w:p w14:paraId="43D4290F" w14:textId="77777777" w:rsidR="00E24617" w:rsidRPr="00DA47CD" w:rsidRDefault="00E24617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111" w:type="dxa"/>
          </w:tcPr>
          <w:p w14:paraId="3D37EAA8" w14:textId="77777777" w:rsidR="00E24617" w:rsidRPr="00DA47CD" w:rsidRDefault="00E24617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120" w:type="dxa"/>
          </w:tcPr>
          <w:p w14:paraId="25321071" w14:textId="77777777" w:rsidR="00E24617" w:rsidRPr="00DA47CD" w:rsidRDefault="00E24617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099" w:type="dxa"/>
          </w:tcPr>
          <w:p w14:paraId="0CAD77A0" w14:textId="77777777" w:rsidR="00E24617" w:rsidRPr="00DA47CD" w:rsidRDefault="00E24617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123" w:type="dxa"/>
          </w:tcPr>
          <w:p w14:paraId="75D2EDEB" w14:textId="77777777" w:rsidR="00E24617" w:rsidRPr="00DA47CD" w:rsidRDefault="00E24617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E24617" w14:paraId="6438E7AB" w14:textId="77777777" w:rsidTr="00692C14">
        <w:tc>
          <w:tcPr>
            <w:tcW w:w="2834" w:type="dxa"/>
          </w:tcPr>
          <w:p w14:paraId="30943E1A" w14:textId="77777777" w:rsidR="00E24617" w:rsidRDefault="00E24617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>
              <w:t xml:space="preserve"> </w:t>
            </w:r>
            <w:r w:rsidRPr="00E24617">
              <w:rPr>
                <w:rFonts w:ascii="Arial" w:hAnsi="Arial" w:cs="Arial"/>
                <w:sz w:val="18"/>
              </w:rPr>
              <w:t xml:space="preserve">Explore the natural world around them, making observations </w:t>
            </w:r>
            <w:r>
              <w:rPr>
                <w:rFonts w:ascii="Arial" w:hAnsi="Arial" w:cs="Arial"/>
                <w:sz w:val="18"/>
              </w:rPr>
              <w:t xml:space="preserve">and drawing pictures of animals. </w:t>
            </w:r>
          </w:p>
          <w:p w14:paraId="421F34E0" w14:textId="77777777" w:rsidR="00A47D86" w:rsidRDefault="00E24617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*To be introduced </w:t>
            </w:r>
            <w:r w:rsidR="00A47D86">
              <w:rPr>
                <w:rFonts w:ascii="Arial" w:hAnsi="Arial" w:cs="Arial"/>
                <w:sz w:val="18"/>
              </w:rPr>
              <w:t xml:space="preserve">to the names of various animals. </w:t>
            </w:r>
          </w:p>
          <w:p w14:paraId="423C4F84" w14:textId="77777777" w:rsidR="00A47D86" w:rsidRDefault="00A47D86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know different senses.</w:t>
            </w:r>
          </w:p>
          <w:p w14:paraId="1EC34223" w14:textId="77777777" w:rsidR="00A47D86" w:rsidRDefault="00A47D86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name parts of the body.</w:t>
            </w:r>
          </w:p>
          <w:p w14:paraId="43CD019F" w14:textId="77777777" w:rsidR="00A47D86" w:rsidRDefault="00A47D86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know what happens to the body during exercise.</w:t>
            </w:r>
          </w:p>
          <w:p w14:paraId="2AC4007D" w14:textId="77777777" w:rsidR="00A47D86" w:rsidRDefault="00A47D86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know some healthy and unhealthy foods.</w:t>
            </w:r>
          </w:p>
          <w:p w14:paraId="3C537914" w14:textId="77777777" w:rsidR="00A47D86" w:rsidRDefault="00A47D86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know the importance of hydration.</w:t>
            </w:r>
          </w:p>
          <w:p w14:paraId="6958BA8C" w14:textId="77777777" w:rsidR="00A47D86" w:rsidRDefault="00A47D86" w:rsidP="00E24617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*To begin to understand the importance of keeping teeth clean. </w:t>
            </w:r>
          </w:p>
          <w:p w14:paraId="0BF9753D" w14:textId="77777777" w:rsidR="00700941" w:rsidRPr="00AA5F28" w:rsidRDefault="00700941" w:rsidP="00E24617">
            <w:pPr>
              <w:spacing w:after="20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A5F28">
              <w:rPr>
                <w:rFonts w:ascii="Arial" w:hAnsi="Arial" w:cs="Arial"/>
                <w:color w:val="FF0000"/>
                <w:sz w:val="18"/>
                <w:szCs w:val="18"/>
              </w:rPr>
              <w:t>*To talk about members of their immediate family and community.</w:t>
            </w:r>
          </w:p>
          <w:p w14:paraId="7C13599B" w14:textId="77777777" w:rsidR="00700941" w:rsidRDefault="00700941" w:rsidP="00E24617">
            <w:pPr>
              <w:spacing w:after="20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A5F28">
              <w:rPr>
                <w:rFonts w:ascii="Arial" w:hAnsi="Arial" w:cs="Arial"/>
                <w:color w:val="FF0000"/>
                <w:sz w:val="18"/>
                <w:szCs w:val="18"/>
              </w:rPr>
              <w:t>*To name and describe people who are familiar to them.</w:t>
            </w:r>
          </w:p>
          <w:p w14:paraId="0D619535" w14:textId="77777777" w:rsidR="00AA5F28" w:rsidRPr="00AA5F28" w:rsidRDefault="00AA5F28" w:rsidP="00E24617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>*</w:t>
            </w:r>
            <w:r w:rsidRPr="00AA5F28">
              <w:rPr>
                <w:rFonts w:ascii="Arial" w:hAnsi="Arial" w:cs="Arial"/>
                <w:color w:val="FF0000"/>
                <w:sz w:val="18"/>
                <w:szCs w:val="18"/>
              </w:rPr>
              <w:t>Describe what they see, hear and feel whilst outside.</w:t>
            </w:r>
          </w:p>
        </w:tc>
        <w:tc>
          <w:tcPr>
            <w:tcW w:w="2131" w:type="dxa"/>
          </w:tcPr>
          <w:p w14:paraId="73A5DC81" w14:textId="77777777" w:rsidR="00E24617" w:rsidRPr="00DB24FD" w:rsidRDefault="00E24617" w:rsidP="00DB24FD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DB24FD">
              <w:rPr>
                <w:rFonts w:ascii="Arial" w:hAnsi="Arial" w:cs="Arial"/>
                <w:sz w:val="18"/>
                <w:szCs w:val="18"/>
              </w:rPr>
              <w:lastRenderedPageBreak/>
              <w:t xml:space="preserve">*Identify and name a variety of common animals including fish, amphibians, reptiles, birds and mammals </w:t>
            </w:r>
          </w:p>
          <w:p w14:paraId="3D09414A" w14:textId="77777777" w:rsidR="00E24617" w:rsidRPr="00DB24FD" w:rsidRDefault="00E24617" w:rsidP="00DB24FD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DB24FD">
              <w:rPr>
                <w:rFonts w:ascii="Arial" w:hAnsi="Arial" w:cs="Arial"/>
                <w:sz w:val="18"/>
                <w:szCs w:val="18"/>
              </w:rPr>
              <w:t>*Describe and compare the structure of a variety of common animals</w:t>
            </w:r>
          </w:p>
          <w:p w14:paraId="271A9A9D" w14:textId="77777777" w:rsidR="00E24617" w:rsidRPr="00DB24FD" w:rsidRDefault="00E24617" w:rsidP="00DB24FD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DB24FD">
              <w:rPr>
                <w:rFonts w:ascii="Arial" w:hAnsi="Arial" w:cs="Arial"/>
                <w:sz w:val="18"/>
                <w:szCs w:val="18"/>
              </w:rPr>
              <w:t>*Identify and name a variety of common animals that are carnivores, herbivores and omnivores</w:t>
            </w:r>
          </w:p>
          <w:p w14:paraId="42AA2DA3" w14:textId="77777777" w:rsidR="00E24617" w:rsidRPr="00DB24FD" w:rsidRDefault="00E24617" w:rsidP="00DB24FD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DB24FD">
              <w:rPr>
                <w:rFonts w:ascii="Arial" w:hAnsi="Arial" w:cs="Arial"/>
                <w:sz w:val="18"/>
                <w:szCs w:val="18"/>
              </w:rPr>
              <w:t>*Identify, name, draw and label the basic parts of the human body and say which part of the body is associated with each sense</w:t>
            </w:r>
          </w:p>
        </w:tc>
        <w:tc>
          <w:tcPr>
            <w:tcW w:w="2117" w:type="dxa"/>
          </w:tcPr>
          <w:p w14:paraId="15A58D53" w14:textId="77777777" w:rsidR="00E24617" w:rsidRPr="00DB24FD" w:rsidRDefault="00E24617" w:rsidP="00DB24FD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DB24FD">
              <w:rPr>
                <w:rFonts w:ascii="Arial" w:hAnsi="Arial" w:cs="Arial"/>
                <w:sz w:val="18"/>
                <w:szCs w:val="18"/>
              </w:rPr>
              <w:t>Notice that animals, including humans, have offspring which grow into adults</w:t>
            </w:r>
          </w:p>
          <w:p w14:paraId="0B2B6B18" w14:textId="77777777" w:rsidR="00E24617" w:rsidRPr="00DB24FD" w:rsidRDefault="00E24617" w:rsidP="00DB24FD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DB24FD">
              <w:rPr>
                <w:rFonts w:ascii="Arial" w:hAnsi="Arial" w:cs="Arial"/>
                <w:sz w:val="18"/>
                <w:szCs w:val="18"/>
              </w:rPr>
              <w:t>Find out about and describe the basic needs of animals, including humans, for survival (water, food, air)</w:t>
            </w:r>
          </w:p>
          <w:p w14:paraId="1BB82534" w14:textId="77777777" w:rsidR="00E24617" w:rsidRPr="00DB24FD" w:rsidRDefault="00E24617" w:rsidP="00DB24FD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DB24FD">
              <w:rPr>
                <w:rFonts w:ascii="Arial" w:hAnsi="Arial" w:cs="Arial"/>
                <w:sz w:val="18"/>
                <w:szCs w:val="18"/>
              </w:rPr>
              <w:t>Describe the importance for humans of exercise, eating the right amounts of different types of food, and hygiene</w:t>
            </w:r>
          </w:p>
        </w:tc>
        <w:tc>
          <w:tcPr>
            <w:tcW w:w="2111" w:type="dxa"/>
          </w:tcPr>
          <w:p w14:paraId="0277F930" w14:textId="77777777" w:rsidR="00E24617" w:rsidRDefault="00E24617" w:rsidP="00DB24FD">
            <w:pPr>
              <w:rPr>
                <w:rFonts w:ascii="Arial" w:hAnsi="Arial" w:cs="Arial"/>
                <w:sz w:val="18"/>
                <w:szCs w:val="18"/>
              </w:rPr>
            </w:pPr>
            <w:r w:rsidRPr="00DB24FD">
              <w:rPr>
                <w:rFonts w:ascii="Arial" w:hAnsi="Arial" w:cs="Arial"/>
                <w:sz w:val="18"/>
                <w:szCs w:val="18"/>
              </w:rPr>
              <w:t xml:space="preserve">* Identify </w:t>
            </w:r>
            <w:proofErr w:type="gramStart"/>
            <w:r w:rsidRPr="00DB24FD">
              <w:rPr>
                <w:rFonts w:ascii="Arial" w:hAnsi="Arial" w:cs="Arial"/>
                <w:sz w:val="18"/>
                <w:szCs w:val="18"/>
              </w:rPr>
              <w:t>that animals</w:t>
            </w:r>
            <w:proofErr w:type="gramEnd"/>
            <w:r w:rsidRPr="00DB24FD">
              <w:rPr>
                <w:rFonts w:ascii="Arial" w:hAnsi="Arial" w:cs="Arial"/>
                <w:sz w:val="18"/>
                <w:szCs w:val="18"/>
              </w:rPr>
              <w:t>, including humans, need the right types and amounts of nutrition and that they cannot make their own food: they get nutrition form what they eat</w:t>
            </w:r>
          </w:p>
          <w:p w14:paraId="4F9F49E1" w14:textId="77777777" w:rsidR="00E24617" w:rsidRPr="00DB24FD" w:rsidRDefault="00E24617" w:rsidP="00DB24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E2135C" w14:textId="77777777" w:rsidR="00E24617" w:rsidRDefault="00E24617" w:rsidP="00DB24FD">
            <w:pPr>
              <w:rPr>
                <w:rFonts w:ascii="Arial" w:hAnsi="Arial" w:cs="Arial"/>
                <w:sz w:val="18"/>
                <w:szCs w:val="18"/>
              </w:rPr>
            </w:pPr>
            <w:r w:rsidRPr="00DB24FD">
              <w:rPr>
                <w:rFonts w:ascii="Arial" w:hAnsi="Arial" w:cs="Arial"/>
                <w:sz w:val="18"/>
                <w:szCs w:val="18"/>
              </w:rPr>
              <w:t xml:space="preserve">*Identify </w:t>
            </w:r>
            <w:proofErr w:type="gramStart"/>
            <w:r w:rsidRPr="00DB24FD">
              <w:rPr>
                <w:rFonts w:ascii="Arial" w:hAnsi="Arial" w:cs="Arial"/>
                <w:sz w:val="18"/>
                <w:szCs w:val="18"/>
              </w:rPr>
              <w:t>that humans</w:t>
            </w:r>
            <w:proofErr w:type="gramEnd"/>
            <w:r w:rsidRPr="00DB24FD">
              <w:rPr>
                <w:rFonts w:ascii="Arial" w:hAnsi="Arial" w:cs="Arial"/>
                <w:sz w:val="18"/>
                <w:szCs w:val="18"/>
              </w:rPr>
              <w:t xml:space="preserve"> and some other animals have skeletons and muscles for support, protection and movement</w:t>
            </w:r>
          </w:p>
          <w:p w14:paraId="780D7A00" w14:textId="77777777" w:rsidR="00E24617" w:rsidRDefault="00E24617" w:rsidP="00DB24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0E3A14" w14:textId="77777777" w:rsidR="00E24617" w:rsidRDefault="00E24617" w:rsidP="00BE44D5"/>
        </w:tc>
        <w:tc>
          <w:tcPr>
            <w:tcW w:w="2120" w:type="dxa"/>
          </w:tcPr>
          <w:p w14:paraId="14D6D049" w14:textId="77777777" w:rsidR="00E24617" w:rsidRPr="00680990" w:rsidRDefault="00E24617" w:rsidP="0068099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680990">
              <w:rPr>
                <w:rFonts w:ascii="Arial" w:hAnsi="Arial" w:cs="Arial"/>
                <w:sz w:val="18"/>
                <w:szCs w:val="18"/>
              </w:rPr>
              <w:t>Describe the simple functions of the basic parts of the digestive system in humans</w:t>
            </w:r>
          </w:p>
          <w:p w14:paraId="10012AC8" w14:textId="77777777" w:rsidR="00E24617" w:rsidRPr="00680990" w:rsidRDefault="00E24617" w:rsidP="0068099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17D2FF38" w14:textId="77777777" w:rsidR="00E24617" w:rsidRDefault="00E24617" w:rsidP="00680990">
            <w:pPr>
              <w:rPr>
                <w:rFonts w:ascii="Arial" w:hAnsi="Arial" w:cs="Arial"/>
                <w:sz w:val="18"/>
                <w:szCs w:val="18"/>
              </w:rPr>
            </w:pPr>
            <w:r w:rsidRPr="00680990">
              <w:rPr>
                <w:rFonts w:ascii="Arial" w:hAnsi="Arial" w:cs="Arial"/>
                <w:sz w:val="18"/>
                <w:szCs w:val="18"/>
              </w:rPr>
              <w:t>*Identify the different types of teeth in humans and their simple functions</w:t>
            </w:r>
          </w:p>
          <w:p w14:paraId="1495C28A" w14:textId="77777777" w:rsidR="00E24617" w:rsidRPr="00680990" w:rsidRDefault="00E24617" w:rsidP="0068099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54EEA4" w14:textId="77777777" w:rsidR="00E24617" w:rsidRPr="00680990" w:rsidRDefault="00E24617" w:rsidP="00680990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680990">
              <w:rPr>
                <w:rFonts w:ascii="Arial" w:hAnsi="Arial" w:cs="Arial"/>
                <w:sz w:val="18"/>
                <w:szCs w:val="18"/>
              </w:rPr>
              <w:t>*Construct and interpret a variety of food chains, identifying producers, predators and prey</w:t>
            </w:r>
          </w:p>
          <w:p w14:paraId="6553E07E" w14:textId="77777777" w:rsidR="00E24617" w:rsidRDefault="00E24617" w:rsidP="00680990">
            <w:r w:rsidRPr="00680990">
              <w:rPr>
                <w:rFonts w:ascii="Arial" w:hAnsi="Arial" w:cs="Arial"/>
                <w:sz w:val="18"/>
                <w:szCs w:val="18"/>
              </w:rPr>
              <w:t>*To understand the importance of exercise and its benefits to different animals.</w:t>
            </w:r>
          </w:p>
        </w:tc>
        <w:tc>
          <w:tcPr>
            <w:tcW w:w="2099" w:type="dxa"/>
          </w:tcPr>
          <w:p w14:paraId="5DD83696" w14:textId="77777777" w:rsidR="00E24617" w:rsidRPr="00680990" w:rsidRDefault="00E24617" w:rsidP="00680990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680990">
              <w:rPr>
                <w:rFonts w:ascii="Arial" w:hAnsi="Arial" w:cs="Arial"/>
                <w:sz w:val="18"/>
                <w:szCs w:val="18"/>
              </w:rPr>
              <w:t>*Describe the changes as humans develop to old age</w:t>
            </w:r>
          </w:p>
          <w:p w14:paraId="4AB2F926" w14:textId="77777777" w:rsidR="00E24617" w:rsidRDefault="00E24617" w:rsidP="00F65A3F"/>
        </w:tc>
        <w:tc>
          <w:tcPr>
            <w:tcW w:w="2123" w:type="dxa"/>
          </w:tcPr>
          <w:p w14:paraId="4F0D0CC8" w14:textId="77777777" w:rsidR="00E24617" w:rsidRPr="00680990" w:rsidRDefault="00E24617" w:rsidP="00680990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</w:t>
            </w:r>
            <w:r w:rsidRPr="00680990">
              <w:rPr>
                <w:rFonts w:ascii="Arial" w:hAnsi="Arial" w:cs="Arial"/>
                <w:sz w:val="18"/>
              </w:rPr>
              <w:t>Identify and name the main parts of the human circulatory system and describe their functions</w:t>
            </w:r>
          </w:p>
          <w:p w14:paraId="42B036AA" w14:textId="77777777" w:rsidR="00E24617" w:rsidRPr="00680990" w:rsidRDefault="00E24617" w:rsidP="00680990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</w:t>
            </w:r>
            <w:r w:rsidRPr="00680990">
              <w:rPr>
                <w:rFonts w:ascii="Arial" w:hAnsi="Arial" w:cs="Arial"/>
                <w:sz w:val="18"/>
              </w:rPr>
              <w:t>Recognise the impact diet, exercise, drugs and lifestyle have on the way our bodies functions (good and bad drugs)</w:t>
            </w:r>
          </w:p>
          <w:p w14:paraId="7D2DE1B5" w14:textId="77777777" w:rsidR="00E24617" w:rsidRPr="00680990" w:rsidRDefault="00E24617" w:rsidP="00680990">
            <w:pPr>
              <w:rPr>
                <w:sz w:val="18"/>
              </w:rPr>
            </w:pPr>
            <w:r>
              <w:rPr>
                <w:rFonts w:ascii="Arial" w:hAnsi="Arial" w:cs="Arial"/>
                <w:sz w:val="18"/>
              </w:rPr>
              <w:t>*</w:t>
            </w:r>
            <w:r w:rsidRPr="00680990">
              <w:rPr>
                <w:rFonts w:ascii="Arial" w:hAnsi="Arial" w:cs="Arial"/>
                <w:sz w:val="18"/>
              </w:rPr>
              <w:t>Describe the ways in which nutrients and water are transported within animals, including humans</w:t>
            </w:r>
          </w:p>
        </w:tc>
      </w:tr>
    </w:tbl>
    <w:p w14:paraId="4776AF8E" w14:textId="77777777" w:rsidR="0001760A" w:rsidRDefault="0001760A"/>
    <w:tbl>
      <w:tblPr>
        <w:tblStyle w:val="TableGrid"/>
        <w:tblW w:w="15438" w:type="dxa"/>
        <w:tblInd w:w="-5" w:type="dxa"/>
        <w:tblLook w:val="04A0" w:firstRow="1" w:lastRow="0" w:firstColumn="1" w:lastColumn="0" w:noHBand="0" w:noVBand="1"/>
      </w:tblPr>
      <w:tblGrid>
        <w:gridCol w:w="2469"/>
        <w:gridCol w:w="2097"/>
        <w:gridCol w:w="2167"/>
        <w:gridCol w:w="2098"/>
        <w:gridCol w:w="2202"/>
        <w:gridCol w:w="2214"/>
        <w:gridCol w:w="2191"/>
      </w:tblGrid>
      <w:tr w:rsidR="00A47D86" w:rsidRPr="00DA47CD" w14:paraId="53053431" w14:textId="77777777" w:rsidTr="00F35450">
        <w:trPr>
          <w:trHeight w:val="314"/>
        </w:trPr>
        <w:tc>
          <w:tcPr>
            <w:tcW w:w="15438" w:type="dxa"/>
            <w:gridSpan w:val="7"/>
            <w:shd w:val="clear" w:color="auto" w:fill="A8D08D" w:themeFill="accent6" w:themeFillTint="99"/>
          </w:tcPr>
          <w:p w14:paraId="2F39AF42" w14:textId="77777777" w:rsidR="00A47D86" w:rsidRPr="0001760A" w:rsidRDefault="00A47D86" w:rsidP="000176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Living things and their habitat</w:t>
            </w:r>
          </w:p>
        </w:tc>
      </w:tr>
      <w:tr w:rsidR="00A47D86" w:rsidRPr="00DA47CD" w14:paraId="2D9D093F" w14:textId="77777777" w:rsidTr="00692C14">
        <w:trPr>
          <w:trHeight w:val="251"/>
        </w:trPr>
        <w:tc>
          <w:tcPr>
            <w:tcW w:w="2469" w:type="dxa"/>
          </w:tcPr>
          <w:p w14:paraId="09B02501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097" w:type="dxa"/>
          </w:tcPr>
          <w:p w14:paraId="45884BBD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167" w:type="dxa"/>
          </w:tcPr>
          <w:p w14:paraId="18CE6A3A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098" w:type="dxa"/>
          </w:tcPr>
          <w:p w14:paraId="41CE015F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202" w:type="dxa"/>
          </w:tcPr>
          <w:p w14:paraId="17176C3C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214" w:type="dxa"/>
          </w:tcPr>
          <w:p w14:paraId="78A001A6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188" w:type="dxa"/>
          </w:tcPr>
          <w:p w14:paraId="2D6C44ED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A47D86" w14:paraId="312106D5" w14:textId="77777777" w:rsidTr="00692C14">
        <w:trPr>
          <w:trHeight w:val="7445"/>
        </w:trPr>
        <w:tc>
          <w:tcPr>
            <w:tcW w:w="2469" w:type="dxa"/>
          </w:tcPr>
          <w:p w14:paraId="7C7884DC" w14:textId="77777777" w:rsidR="00A47D86" w:rsidRDefault="00A47D86" w:rsidP="00F65A3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</w:t>
            </w:r>
            <w:r w:rsidRPr="00A47D86">
              <w:rPr>
                <w:rFonts w:ascii="Arial" w:hAnsi="Arial" w:cs="Arial"/>
                <w:sz w:val="18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368DD6FF" w14:textId="77777777" w:rsidR="00A47D86" w:rsidRDefault="00A47D86" w:rsidP="00F65A3F">
            <w:pPr>
              <w:rPr>
                <w:rFonts w:ascii="Arial" w:hAnsi="Arial" w:cs="Arial"/>
                <w:sz w:val="18"/>
              </w:rPr>
            </w:pPr>
          </w:p>
          <w:p w14:paraId="7A7DBDD7" w14:textId="77777777" w:rsidR="00A47D86" w:rsidRDefault="00A47D86" w:rsidP="00A47D86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know some life cycles.</w:t>
            </w:r>
          </w:p>
          <w:p w14:paraId="44E8CCB4" w14:textId="77777777" w:rsidR="00A47D86" w:rsidRDefault="00A47D86" w:rsidP="00A47D86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*To know the names of some habitats.</w:t>
            </w:r>
          </w:p>
          <w:p w14:paraId="3201E8F0" w14:textId="77777777" w:rsidR="00AA5F28" w:rsidRDefault="00AA5F28" w:rsidP="00A47D86">
            <w:pPr>
              <w:spacing w:after="20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AA5F28">
              <w:rPr>
                <w:rFonts w:ascii="Arial" w:hAnsi="Arial" w:cs="Arial"/>
                <w:color w:val="FF0000"/>
                <w:sz w:val="18"/>
                <w:szCs w:val="18"/>
              </w:rPr>
              <w:t>Explore the natural world around them.</w:t>
            </w:r>
          </w:p>
          <w:p w14:paraId="0E5206F9" w14:textId="77777777" w:rsidR="00AA5F28" w:rsidRPr="00AA5F28" w:rsidRDefault="00AA5F28" w:rsidP="00A47D86">
            <w:pPr>
              <w:spacing w:after="20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AA5F28">
              <w:rPr>
                <w:rFonts w:ascii="Arial" w:hAnsi="Arial" w:cs="Arial"/>
                <w:color w:val="FF0000"/>
                <w:sz w:val="18"/>
                <w:szCs w:val="18"/>
              </w:rPr>
              <w:t>Recognise some environments that are different from the one in which they live.</w:t>
            </w:r>
          </w:p>
          <w:p w14:paraId="7BE23261" w14:textId="77777777" w:rsidR="00A47D86" w:rsidRDefault="00A47D86" w:rsidP="00A47D86">
            <w:pPr>
              <w:spacing w:after="200" w:line="276" w:lineRule="auto"/>
              <w:rPr>
                <w:rFonts w:ascii="Arial" w:hAnsi="Arial" w:cs="Arial"/>
                <w:sz w:val="18"/>
              </w:rPr>
            </w:pPr>
          </w:p>
          <w:p w14:paraId="2FB3AEB9" w14:textId="77777777" w:rsidR="00A47D86" w:rsidRDefault="00A47D86" w:rsidP="00F65A3F">
            <w:pPr>
              <w:rPr>
                <w:rFonts w:ascii="Arial" w:hAnsi="Arial" w:cs="Arial"/>
                <w:sz w:val="18"/>
              </w:rPr>
            </w:pPr>
          </w:p>
          <w:p w14:paraId="1B42AFDF" w14:textId="77777777" w:rsidR="00A47D86" w:rsidRDefault="00A47D86" w:rsidP="00F65A3F">
            <w:pPr>
              <w:rPr>
                <w:rFonts w:ascii="Arial" w:hAnsi="Arial" w:cs="Arial"/>
                <w:sz w:val="18"/>
              </w:rPr>
            </w:pPr>
          </w:p>
          <w:p w14:paraId="6861CE7C" w14:textId="77777777" w:rsidR="00A47D86" w:rsidRPr="00A47D86" w:rsidRDefault="00A47D86" w:rsidP="00F65A3F">
            <w:pPr>
              <w:rPr>
                <w:rFonts w:ascii="Arial" w:hAnsi="Arial" w:cs="Arial"/>
              </w:rPr>
            </w:pPr>
          </w:p>
        </w:tc>
        <w:tc>
          <w:tcPr>
            <w:tcW w:w="2097" w:type="dxa"/>
          </w:tcPr>
          <w:p w14:paraId="0B3B4809" w14:textId="77777777" w:rsidR="00A47D86" w:rsidRDefault="00A47D86" w:rsidP="00F65A3F">
            <w:r>
              <w:t xml:space="preserve"> </w:t>
            </w:r>
          </w:p>
        </w:tc>
        <w:tc>
          <w:tcPr>
            <w:tcW w:w="2167" w:type="dxa"/>
          </w:tcPr>
          <w:p w14:paraId="7C4744B4" w14:textId="77777777" w:rsidR="00A47D86" w:rsidRPr="00680990" w:rsidRDefault="00A47D86" w:rsidP="00680990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680990">
              <w:rPr>
                <w:rFonts w:ascii="Arial" w:hAnsi="Arial" w:cs="Arial"/>
                <w:sz w:val="18"/>
                <w:szCs w:val="18"/>
              </w:rPr>
              <w:t>Identify that most living things live in habitats to which they are suited and describe how different habitats provide based needs of different kinds of animals, and plants</w:t>
            </w:r>
          </w:p>
          <w:p w14:paraId="55239983" w14:textId="77777777" w:rsidR="00A47D86" w:rsidRDefault="00A47D86" w:rsidP="00680990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680990">
              <w:rPr>
                <w:rFonts w:ascii="Arial" w:hAnsi="Arial" w:cs="Arial"/>
                <w:sz w:val="18"/>
                <w:szCs w:val="18"/>
              </w:rPr>
              <w:t>Identify and name a variety of plants and animals in their habitat, including micro habitats</w:t>
            </w:r>
          </w:p>
          <w:p w14:paraId="51C514A0" w14:textId="77777777" w:rsidR="00A47D86" w:rsidRPr="00680990" w:rsidRDefault="00A47D86" w:rsidP="00680990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6"/>
              </w:rPr>
              <w:t>*</w:t>
            </w:r>
            <w:r w:rsidRPr="00680990">
              <w:rPr>
                <w:rFonts w:ascii="Arial" w:hAnsi="Arial" w:cs="Arial"/>
                <w:sz w:val="18"/>
                <w:szCs w:val="18"/>
              </w:rPr>
              <w:t>Explore and compare the differences between things that are living, dead, and things that have never been alive</w:t>
            </w:r>
          </w:p>
          <w:p w14:paraId="10B51665" w14:textId="77777777" w:rsidR="00A47D86" w:rsidRDefault="00A47D86" w:rsidP="00680990">
            <w:pPr>
              <w:spacing w:after="200" w:line="276" w:lineRule="auto"/>
            </w:pPr>
            <w:r w:rsidRPr="00680990">
              <w:rPr>
                <w:rFonts w:ascii="Arial" w:hAnsi="Arial" w:cs="Arial"/>
                <w:sz w:val="18"/>
                <w:szCs w:val="18"/>
              </w:rPr>
              <w:t>*Describe how animals obtain their food from plants and other animals, using the idea of a simple food chain, and identify and name different sources of food</w:t>
            </w:r>
          </w:p>
        </w:tc>
        <w:tc>
          <w:tcPr>
            <w:tcW w:w="2098" w:type="dxa"/>
          </w:tcPr>
          <w:p w14:paraId="0E28D31F" w14:textId="77777777" w:rsidR="00A47D86" w:rsidRDefault="00A47D86" w:rsidP="00F65A3F"/>
        </w:tc>
        <w:tc>
          <w:tcPr>
            <w:tcW w:w="2202" w:type="dxa"/>
          </w:tcPr>
          <w:p w14:paraId="4F38091A" w14:textId="77777777" w:rsidR="00A47D86" w:rsidRPr="00680990" w:rsidRDefault="00A47D86" w:rsidP="00680990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680990">
              <w:rPr>
                <w:rFonts w:ascii="Arial" w:hAnsi="Arial" w:cs="Arial"/>
                <w:sz w:val="18"/>
              </w:rPr>
              <w:t>*Recognise that living things can be grouped in a variety of ways</w:t>
            </w:r>
          </w:p>
          <w:p w14:paraId="33C2172B" w14:textId="77777777" w:rsidR="00A47D86" w:rsidRPr="00680990" w:rsidRDefault="00A47D86" w:rsidP="00680990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680990">
              <w:rPr>
                <w:rFonts w:ascii="Arial" w:hAnsi="Arial" w:cs="Arial"/>
                <w:sz w:val="18"/>
              </w:rPr>
              <w:t xml:space="preserve">*Explore and use classification keys to help group, identify and name a variety of living things in their local and wider environment </w:t>
            </w:r>
          </w:p>
          <w:p w14:paraId="37FF959A" w14:textId="77777777" w:rsidR="00A47D86" w:rsidRDefault="00A47D86" w:rsidP="00680990">
            <w:r w:rsidRPr="00680990">
              <w:rPr>
                <w:rFonts w:ascii="Arial" w:hAnsi="Arial" w:cs="Arial"/>
                <w:sz w:val="18"/>
              </w:rPr>
              <w:t>*Recognise that environments can change and that this can sometime pose dangers to living things</w:t>
            </w:r>
          </w:p>
        </w:tc>
        <w:tc>
          <w:tcPr>
            <w:tcW w:w="2214" w:type="dxa"/>
          </w:tcPr>
          <w:p w14:paraId="631B0BA3" w14:textId="77777777" w:rsidR="00A47D86" w:rsidRPr="008F4B34" w:rsidRDefault="00A47D86" w:rsidP="00F65A3F">
            <w:pPr>
              <w:rPr>
                <w:rFonts w:ascii="Arial" w:hAnsi="Arial" w:cs="Arial"/>
                <w:sz w:val="18"/>
              </w:rPr>
            </w:pPr>
            <w:r w:rsidRPr="008F4B34">
              <w:rPr>
                <w:sz w:val="18"/>
              </w:rPr>
              <w:t>*</w:t>
            </w:r>
            <w:r w:rsidRPr="008F4B34">
              <w:rPr>
                <w:rFonts w:ascii="Arial" w:hAnsi="Arial" w:cs="Arial"/>
                <w:sz w:val="18"/>
              </w:rPr>
              <w:t xml:space="preserve"> Describe the different in the life cycles of a mammal, an amphibian, an insect and a bird</w:t>
            </w:r>
          </w:p>
          <w:p w14:paraId="1F9A4C20" w14:textId="77777777" w:rsidR="00A47D86" w:rsidRPr="008F4B34" w:rsidRDefault="00A47D86" w:rsidP="00F65A3F">
            <w:pPr>
              <w:rPr>
                <w:rFonts w:ascii="Arial" w:hAnsi="Arial" w:cs="Arial"/>
                <w:sz w:val="18"/>
              </w:rPr>
            </w:pPr>
          </w:p>
          <w:p w14:paraId="7D672E47" w14:textId="77777777" w:rsidR="00A47D86" w:rsidRPr="008F4B34" w:rsidRDefault="00A47D86" w:rsidP="008F4B3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8F4B34">
              <w:rPr>
                <w:rFonts w:ascii="Arial" w:hAnsi="Arial" w:cs="Arial"/>
                <w:sz w:val="18"/>
              </w:rPr>
              <w:t>*Describe how living things are classified into broad groups according to common observable characterises and based in similarities and differences</w:t>
            </w:r>
          </w:p>
          <w:p w14:paraId="7A676502" w14:textId="77777777" w:rsidR="00A47D86" w:rsidRDefault="00A47D86" w:rsidP="008F4B34">
            <w:r w:rsidRPr="008F4B34">
              <w:rPr>
                <w:rFonts w:ascii="Arial" w:hAnsi="Arial" w:cs="Arial"/>
                <w:sz w:val="18"/>
              </w:rPr>
              <w:t>*Give reasons for classifying plants and animals based on specific characteristics</w:t>
            </w:r>
          </w:p>
        </w:tc>
        <w:tc>
          <w:tcPr>
            <w:tcW w:w="2188" w:type="dxa"/>
          </w:tcPr>
          <w:p w14:paraId="6B9AEA72" w14:textId="77777777" w:rsidR="00A47D86" w:rsidRDefault="00A47D86" w:rsidP="00F65A3F">
            <w:r>
              <w:rPr>
                <w:rFonts w:ascii="Arial" w:hAnsi="Arial" w:cs="Arial"/>
                <w:sz w:val="18"/>
              </w:rPr>
              <w:t>*</w:t>
            </w:r>
            <w:r w:rsidRPr="008F4B34">
              <w:rPr>
                <w:rFonts w:ascii="Arial" w:hAnsi="Arial" w:cs="Arial"/>
                <w:sz w:val="18"/>
              </w:rPr>
              <w:t>Describe the life process of reproduction in some plants and animals</w:t>
            </w:r>
          </w:p>
        </w:tc>
      </w:tr>
    </w:tbl>
    <w:p w14:paraId="5B0FF71D" w14:textId="77777777" w:rsidR="00DB24FD" w:rsidRDefault="00DB24FD"/>
    <w:p w14:paraId="0E87F64B" w14:textId="77777777" w:rsidR="0001760A" w:rsidRDefault="0001760A"/>
    <w:p w14:paraId="11005E29" w14:textId="77777777" w:rsidR="0001760A" w:rsidRDefault="0001760A"/>
    <w:p w14:paraId="5629063D" w14:textId="77777777" w:rsidR="0001760A" w:rsidRDefault="0001760A"/>
    <w:p w14:paraId="7EE1269A" w14:textId="77777777" w:rsidR="0001760A" w:rsidRDefault="0001760A"/>
    <w:tbl>
      <w:tblPr>
        <w:tblStyle w:val="TableGrid"/>
        <w:tblpPr w:leftFromText="180" w:rightFromText="180" w:vertAnchor="text" w:horzAnchor="margin" w:tblpY="151"/>
        <w:tblW w:w="15448" w:type="dxa"/>
        <w:tblLook w:val="04A0" w:firstRow="1" w:lastRow="0" w:firstColumn="1" w:lastColumn="0" w:noHBand="0" w:noVBand="1"/>
      </w:tblPr>
      <w:tblGrid>
        <w:gridCol w:w="2092"/>
        <w:gridCol w:w="2229"/>
        <w:gridCol w:w="2254"/>
        <w:gridCol w:w="2269"/>
        <w:gridCol w:w="2170"/>
        <w:gridCol w:w="2170"/>
        <w:gridCol w:w="2264"/>
      </w:tblGrid>
      <w:tr w:rsidR="00692C14" w:rsidRPr="00DA47CD" w14:paraId="212EE456" w14:textId="77777777" w:rsidTr="00F35450">
        <w:trPr>
          <w:trHeight w:val="318"/>
        </w:trPr>
        <w:tc>
          <w:tcPr>
            <w:tcW w:w="15448" w:type="dxa"/>
            <w:gridSpan w:val="7"/>
            <w:shd w:val="clear" w:color="auto" w:fill="A8D08D" w:themeFill="accent6" w:themeFillTint="99"/>
          </w:tcPr>
          <w:p w14:paraId="1A289027" w14:textId="77777777" w:rsidR="00692C14" w:rsidRPr="0001760A" w:rsidRDefault="00692C14" w:rsidP="00692C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Plants</w:t>
            </w:r>
          </w:p>
        </w:tc>
      </w:tr>
      <w:tr w:rsidR="00692C14" w:rsidRPr="00DA47CD" w14:paraId="374E1F9D" w14:textId="77777777" w:rsidTr="00692C14">
        <w:trPr>
          <w:trHeight w:val="255"/>
        </w:trPr>
        <w:tc>
          <w:tcPr>
            <w:tcW w:w="2092" w:type="dxa"/>
          </w:tcPr>
          <w:p w14:paraId="1EFA8B9D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229" w:type="dxa"/>
          </w:tcPr>
          <w:p w14:paraId="0CCACDBF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254" w:type="dxa"/>
          </w:tcPr>
          <w:p w14:paraId="5B43C558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269" w:type="dxa"/>
          </w:tcPr>
          <w:p w14:paraId="51F69A35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170" w:type="dxa"/>
          </w:tcPr>
          <w:p w14:paraId="7C86C9E7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170" w:type="dxa"/>
          </w:tcPr>
          <w:p w14:paraId="59FC9D46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261" w:type="dxa"/>
          </w:tcPr>
          <w:p w14:paraId="4B2A7818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692C14" w14:paraId="42BDE473" w14:textId="77777777" w:rsidTr="00692C14">
        <w:trPr>
          <w:trHeight w:val="5517"/>
        </w:trPr>
        <w:tc>
          <w:tcPr>
            <w:tcW w:w="2092" w:type="dxa"/>
          </w:tcPr>
          <w:p w14:paraId="4B1F9D48" w14:textId="77777777" w:rsidR="00692C14" w:rsidRPr="008F4B34" w:rsidRDefault="00692C14" w:rsidP="00692C14">
            <w:pPr>
              <w:spacing w:after="200" w:line="276" w:lineRule="auto"/>
              <w:rPr>
                <w:sz w:val="18"/>
                <w:szCs w:val="18"/>
              </w:rPr>
            </w:pPr>
            <w:r w:rsidRPr="00A47D86">
              <w:rPr>
                <w:sz w:val="18"/>
              </w:rPr>
              <w:t>• Explore the natural world around them, making observations and drawing pictures of plants.</w:t>
            </w:r>
          </w:p>
        </w:tc>
        <w:tc>
          <w:tcPr>
            <w:tcW w:w="2229" w:type="dxa"/>
          </w:tcPr>
          <w:p w14:paraId="16E1A56E" w14:textId="77777777" w:rsidR="00692C14" w:rsidRPr="008F4B3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sz w:val="18"/>
                <w:szCs w:val="18"/>
              </w:rPr>
              <w:t xml:space="preserve">* </w:t>
            </w:r>
            <w:r w:rsidRPr="008F4B34">
              <w:rPr>
                <w:rFonts w:ascii="Arial" w:hAnsi="Arial" w:cs="Arial"/>
                <w:sz w:val="18"/>
                <w:szCs w:val="18"/>
              </w:rPr>
              <w:t>Identify and name a variety of common wild and garden plants, including deciduous and evergreen trees</w:t>
            </w:r>
          </w:p>
          <w:p w14:paraId="6994315E" w14:textId="77777777" w:rsidR="00692C14" w:rsidRPr="008F4B34" w:rsidRDefault="00692C14" w:rsidP="00692C14">
            <w:pPr>
              <w:rPr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*Identify and describe the basic structure of a variety of common flowering plants, including trees</w:t>
            </w:r>
          </w:p>
        </w:tc>
        <w:tc>
          <w:tcPr>
            <w:tcW w:w="2254" w:type="dxa"/>
          </w:tcPr>
          <w:p w14:paraId="7536DD21" w14:textId="77777777" w:rsidR="00692C14" w:rsidRPr="008F4B3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*Observe and describe how seeds and bulbs grow into mature plants</w:t>
            </w:r>
          </w:p>
          <w:p w14:paraId="54CE301A" w14:textId="77777777" w:rsidR="00692C14" w:rsidRPr="008F4B34" w:rsidRDefault="00692C14" w:rsidP="00692C14">
            <w:pPr>
              <w:rPr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*Find out and describe how plants need water, light and a suitable temperature to grow and stay healthy</w:t>
            </w:r>
          </w:p>
        </w:tc>
        <w:tc>
          <w:tcPr>
            <w:tcW w:w="2269" w:type="dxa"/>
          </w:tcPr>
          <w:p w14:paraId="05182BB1" w14:textId="77777777" w:rsidR="00692C14" w:rsidRPr="008F4B34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*Identify and describe the functions of different parts of flowering plants: roots, stem, stem/trunk, leaves and flowers</w:t>
            </w:r>
          </w:p>
          <w:p w14:paraId="0B50DB67" w14:textId="77777777" w:rsidR="00692C14" w:rsidRPr="008F4B34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FDB770" w14:textId="77777777" w:rsidR="00692C14" w:rsidRPr="008F4B34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*Explore the requirements of plants for life and growth and how they vary from plant to plant</w:t>
            </w:r>
          </w:p>
          <w:p w14:paraId="1B73264C" w14:textId="77777777" w:rsidR="00692C14" w:rsidRPr="008F4B34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90E696" w14:textId="77777777" w:rsidR="00692C14" w:rsidRPr="008F4B34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*Investigate the way in which water is transported within plants</w:t>
            </w:r>
          </w:p>
          <w:p w14:paraId="70EACC13" w14:textId="77777777" w:rsidR="00692C14" w:rsidRPr="008F4B34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A3EEF5" w14:textId="77777777" w:rsidR="00692C14" w:rsidRDefault="00692C14" w:rsidP="00692C14">
            <w:r w:rsidRPr="008F4B34">
              <w:rPr>
                <w:rFonts w:ascii="Arial" w:hAnsi="Arial" w:cs="Arial"/>
                <w:sz w:val="18"/>
                <w:szCs w:val="18"/>
              </w:rPr>
              <w:t>*Explore the part that flowers play in the life cycle of flowering plants, including pollination, seed formation and see dispersal</w:t>
            </w:r>
          </w:p>
        </w:tc>
        <w:tc>
          <w:tcPr>
            <w:tcW w:w="2170" w:type="dxa"/>
          </w:tcPr>
          <w:p w14:paraId="7E132928" w14:textId="77777777" w:rsidR="00692C14" w:rsidRDefault="00692C14" w:rsidP="00692C14"/>
        </w:tc>
        <w:tc>
          <w:tcPr>
            <w:tcW w:w="2170" w:type="dxa"/>
          </w:tcPr>
          <w:p w14:paraId="401EE2FC" w14:textId="77777777" w:rsidR="00692C14" w:rsidRDefault="00692C14" w:rsidP="00692C14"/>
        </w:tc>
        <w:tc>
          <w:tcPr>
            <w:tcW w:w="2261" w:type="dxa"/>
          </w:tcPr>
          <w:p w14:paraId="7BF6B655" w14:textId="77777777" w:rsidR="00692C14" w:rsidRDefault="00692C14" w:rsidP="00692C14">
            <w:r>
              <w:rPr>
                <w:rFonts w:ascii="Arial" w:hAnsi="Arial" w:cs="Arial"/>
                <w:sz w:val="18"/>
              </w:rPr>
              <w:t>*</w:t>
            </w:r>
            <w:r w:rsidRPr="008F4B34">
              <w:rPr>
                <w:rFonts w:ascii="Arial" w:hAnsi="Arial" w:cs="Arial"/>
                <w:sz w:val="18"/>
              </w:rPr>
              <w:t>Describe the life process of reproduction in some plants</w:t>
            </w:r>
          </w:p>
        </w:tc>
      </w:tr>
    </w:tbl>
    <w:p w14:paraId="118248BF" w14:textId="77777777" w:rsidR="0001760A" w:rsidRDefault="0001760A"/>
    <w:p w14:paraId="69AAC8FD" w14:textId="77777777" w:rsidR="00DB24FD" w:rsidRDefault="00DB24FD" w:rsidP="00DB24FD">
      <w:pPr>
        <w:tabs>
          <w:tab w:val="left" w:pos="2235"/>
        </w:tabs>
      </w:pPr>
      <w:r>
        <w:tab/>
      </w:r>
    </w:p>
    <w:p w14:paraId="57ED745D" w14:textId="77777777" w:rsidR="0001760A" w:rsidRDefault="0001760A" w:rsidP="00DB24FD">
      <w:pPr>
        <w:tabs>
          <w:tab w:val="left" w:pos="2235"/>
        </w:tabs>
      </w:pPr>
    </w:p>
    <w:p w14:paraId="4B96078D" w14:textId="77777777" w:rsidR="0001760A" w:rsidRDefault="0001760A" w:rsidP="00DB24FD">
      <w:pPr>
        <w:tabs>
          <w:tab w:val="left" w:pos="2235"/>
        </w:tabs>
      </w:pPr>
    </w:p>
    <w:p w14:paraId="55AC780D" w14:textId="77777777" w:rsidR="0001760A" w:rsidRDefault="0001760A" w:rsidP="00DB24FD">
      <w:pPr>
        <w:tabs>
          <w:tab w:val="left" w:pos="2235"/>
        </w:tabs>
      </w:pPr>
    </w:p>
    <w:p w14:paraId="54865DAB" w14:textId="77777777" w:rsidR="0001760A" w:rsidRDefault="0001760A" w:rsidP="00DB24FD">
      <w:pPr>
        <w:tabs>
          <w:tab w:val="left" w:pos="2235"/>
        </w:tabs>
      </w:pPr>
    </w:p>
    <w:p w14:paraId="41C445E2" w14:textId="1202BE29" w:rsidR="0001760A" w:rsidRDefault="0001760A" w:rsidP="00DB24FD">
      <w:pPr>
        <w:tabs>
          <w:tab w:val="left" w:pos="2235"/>
        </w:tabs>
      </w:pPr>
    </w:p>
    <w:p w14:paraId="21B9C3FF" w14:textId="0E45F0F5" w:rsidR="0001760A" w:rsidRDefault="0001760A" w:rsidP="00DB24FD">
      <w:pPr>
        <w:tabs>
          <w:tab w:val="left" w:pos="2235"/>
        </w:tabs>
      </w:pPr>
    </w:p>
    <w:p w14:paraId="2C39941D" w14:textId="3307B6C5" w:rsidR="00692C14" w:rsidRDefault="00692C14" w:rsidP="00DB24FD">
      <w:pPr>
        <w:tabs>
          <w:tab w:val="left" w:pos="2235"/>
        </w:tabs>
      </w:pPr>
    </w:p>
    <w:tbl>
      <w:tblPr>
        <w:tblStyle w:val="TableGrid"/>
        <w:tblpPr w:leftFromText="180" w:rightFromText="180" w:vertAnchor="text" w:horzAnchor="margin" w:tblpY="151"/>
        <w:tblW w:w="15448" w:type="dxa"/>
        <w:tblLook w:val="04A0" w:firstRow="1" w:lastRow="0" w:firstColumn="1" w:lastColumn="0" w:noHBand="0" w:noVBand="1"/>
      </w:tblPr>
      <w:tblGrid>
        <w:gridCol w:w="2135"/>
        <w:gridCol w:w="2205"/>
        <w:gridCol w:w="2205"/>
        <w:gridCol w:w="2206"/>
        <w:gridCol w:w="2206"/>
        <w:gridCol w:w="2206"/>
        <w:gridCol w:w="2285"/>
      </w:tblGrid>
      <w:tr w:rsidR="00692C14" w:rsidRPr="00DA47CD" w14:paraId="2AE0898E" w14:textId="77777777" w:rsidTr="00F35450">
        <w:trPr>
          <w:trHeight w:val="318"/>
        </w:trPr>
        <w:tc>
          <w:tcPr>
            <w:tcW w:w="15448" w:type="dxa"/>
            <w:gridSpan w:val="7"/>
            <w:shd w:val="clear" w:color="auto" w:fill="A8D08D" w:themeFill="accent6" w:themeFillTint="99"/>
          </w:tcPr>
          <w:p w14:paraId="049A3499" w14:textId="77777777" w:rsidR="00692C14" w:rsidRPr="00DA47CD" w:rsidRDefault="00692C14" w:rsidP="00692C14">
            <w:pPr>
              <w:jc w:val="center"/>
              <w:rPr>
                <w:rFonts w:ascii="Arial" w:hAnsi="Arial" w:cs="Arial"/>
              </w:rPr>
            </w:pPr>
            <w:r w:rsidRPr="0001760A">
              <w:rPr>
                <w:rFonts w:ascii="Arial" w:hAnsi="Arial" w:cs="Arial"/>
                <w:sz w:val="24"/>
              </w:rPr>
              <w:t>Evolution and inheritance</w:t>
            </w:r>
          </w:p>
        </w:tc>
      </w:tr>
      <w:tr w:rsidR="00692C14" w:rsidRPr="00DA47CD" w14:paraId="11623D16" w14:textId="77777777" w:rsidTr="00692C14">
        <w:trPr>
          <w:trHeight w:val="254"/>
        </w:trPr>
        <w:tc>
          <w:tcPr>
            <w:tcW w:w="2135" w:type="dxa"/>
          </w:tcPr>
          <w:p w14:paraId="0309DA5E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205" w:type="dxa"/>
          </w:tcPr>
          <w:p w14:paraId="2C0AEA18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205" w:type="dxa"/>
          </w:tcPr>
          <w:p w14:paraId="39C35910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206" w:type="dxa"/>
          </w:tcPr>
          <w:p w14:paraId="163C8A17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206" w:type="dxa"/>
          </w:tcPr>
          <w:p w14:paraId="2B8A4E94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206" w:type="dxa"/>
          </w:tcPr>
          <w:p w14:paraId="73F53C69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283" w:type="dxa"/>
          </w:tcPr>
          <w:p w14:paraId="221B6E46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692C14" w14:paraId="7F9BC95D" w14:textId="77777777" w:rsidTr="00692C14">
        <w:trPr>
          <w:trHeight w:val="4588"/>
        </w:trPr>
        <w:tc>
          <w:tcPr>
            <w:tcW w:w="2135" w:type="dxa"/>
          </w:tcPr>
          <w:p w14:paraId="00CE3DAD" w14:textId="77777777" w:rsidR="00692C14" w:rsidRPr="00700941" w:rsidRDefault="00692C14" w:rsidP="00692C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20D0AC" w14:textId="77777777" w:rsidR="00692C14" w:rsidRPr="00700941" w:rsidRDefault="00692C14" w:rsidP="00692C1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700941">
              <w:rPr>
                <w:rFonts w:ascii="Arial" w:hAnsi="Arial" w:cs="Arial"/>
                <w:color w:val="FF0000"/>
                <w:sz w:val="18"/>
                <w:szCs w:val="18"/>
              </w:rPr>
              <w:t>*Comment on images of familiar situations in the past.</w:t>
            </w:r>
          </w:p>
          <w:p w14:paraId="1CF1FA27" w14:textId="77777777" w:rsidR="00692C14" w:rsidRPr="00700941" w:rsidRDefault="00692C14" w:rsidP="00692C14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A167AD4" w14:textId="77777777" w:rsidR="00692C14" w:rsidRDefault="00692C14" w:rsidP="00692C14">
            <w:r w:rsidRPr="00700941">
              <w:rPr>
                <w:rFonts w:ascii="Arial" w:hAnsi="Arial" w:cs="Arial"/>
                <w:color w:val="FF0000"/>
                <w:sz w:val="18"/>
                <w:szCs w:val="18"/>
              </w:rPr>
              <w:t>*Compare and contrast characters from stories, including figures from the past.</w:t>
            </w:r>
          </w:p>
        </w:tc>
        <w:tc>
          <w:tcPr>
            <w:tcW w:w="2205" w:type="dxa"/>
          </w:tcPr>
          <w:p w14:paraId="1B72DB3E" w14:textId="77777777" w:rsidR="00692C14" w:rsidRDefault="00692C14" w:rsidP="00692C14">
            <w:r>
              <w:t xml:space="preserve"> </w:t>
            </w:r>
          </w:p>
        </w:tc>
        <w:tc>
          <w:tcPr>
            <w:tcW w:w="2205" w:type="dxa"/>
          </w:tcPr>
          <w:p w14:paraId="2051888B" w14:textId="77777777" w:rsidR="00692C14" w:rsidRDefault="00692C14" w:rsidP="00692C14"/>
        </w:tc>
        <w:tc>
          <w:tcPr>
            <w:tcW w:w="2206" w:type="dxa"/>
          </w:tcPr>
          <w:p w14:paraId="72F0025D" w14:textId="77777777" w:rsidR="00692C14" w:rsidRDefault="00692C14" w:rsidP="00692C14"/>
        </w:tc>
        <w:tc>
          <w:tcPr>
            <w:tcW w:w="2206" w:type="dxa"/>
          </w:tcPr>
          <w:p w14:paraId="7C97A560" w14:textId="77777777" w:rsidR="00692C14" w:rsidRDefault="00692C14" w:rsidP="00692C14"/>
        </w:tc>
        <w:tc>
          <w:tcPr>
            <w:tcW w:w="2206" w:type="dxa"/>
          </w:tcPr>
          <w:p w14:paraId="60B05892" w14:textId="77777777" w:rsidR="00692C14" w:rsidRDefault="00692C14" w:rsidP="00692C14"/>
        </w:tc>
        <w:tc>
          <w:tcPr>
            <w:tcW w:w="2283" w:type="dxa"/>
          </w:tcPr>
          <w:p w14:paraId="6842CD40" w14:textId="77777777" w:rsidR="00692C14" w:rsidRPr="008F4B3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8F4B34">
              <w:rPr>
                <w:rFonts w:ascii="Arial" w:hAnsi="Arial" w:cs="Arial"/>
                <w:sz w:val="18"/>
              </w:rPr>
              <w:t>*Recognise that living things have change over time: fossils provide information about living things that inhabited the earth</w:t>
            </w:r>
          </w:p>
          <w:p w14:paraId="65C905E3" w14:textId="77777777" w:rsidR="00692C14" w:rsidRPr="008F4B3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8F4B34">
              <w:rPr>
                <w:rFonts w:ascii="Arial" w:hAnsi="Arial" w:cs="Arial"/>
                <w:sz w:val="18"/>
              </w:rPr>
              <w:t>*Recognise that living things produce offspring of the same kind, but normally offspring vary and are not identical to their parents</w:t>
            </w:r>
          </w:p>
          <w:p w14:paraId="6BF3B60C" w14:textId="77777777" w:rsidR="00692C14" w:rsidRDefault="00692C14" w:rsidP="00692C14">
            <w:r w:rsidRPr="008F4B34">
              <w:rPr>
                <w:rFonts w:ascii="Arial" w:hAnsi="Arial" w:cs="Arial"/>
                <w:sz w:val="18"/>
              </w:rPr>
              <w:t>*Identify how animals and plans are adapted to suit environment and adaption may lead to evolution</w:t>
            </w:r>
          </w:p>
        </w:tc>
      </w:tr>
    </w:tbl>
    <w:p w14:paraId="6EA0DFC1" w14:textId="77777777" w:rsidR="0001760A" w:rsidRDefault="0001760A" w:rsidP="00DB24FD">
      <w:pPr>
        <w:tabs>
          <w:tab w:val="left" w:pos="2235"/>
        </w:tabs>
      </w:pPr>
    </w:p>
    <w:tbl>
      <w:tblPr>
        <w:tblStyle w:val="TableGrid"/>
        <w:tblpPr w:leftFromText="180" w:rightFromText="180" w:vertAnchor="text" w:horzAnchor="margin" w:tblpY="-9"/>
        <w:tblW w:w="0" w:type="auto"/>
        <w:tblLook w:val="04A0" w:firstRow="1" w:lastRow="0" w:firstColumn="1" w:lastColumn="0" w:noHBand="0" w:noVBand="1"/>
      </w:tblPr>
      <w:tblGrid>
        <w:gridCol w:w="2117"/>
        <w:gridCol w:w="2238"/>
        <w:gridCol w:w="2181"/>
        <w:gridCol w:w="2182"/>
        <w:gridCol w:w="2182"/>
        <w:gridCol w:w="2182"/>
        <w:gridCol w:w="2186"/>
      </w:tblGrid>
      <w:tr w:rsidR="00692C14" w:rsidRPr="00DA47CD" w14:paraId="0593A713" w14:textId="77777777" w:rsidTr="00F35450">
        <w:trPr>
          <w:trHeight w:val="355"/>
        </w:trPr>
        <w:tc>
          <w:tcPr>
            <w:tcW w:w="15268" w:type="dxa"/>
            <w:gridSpan w:val="7"/>
            <w:shd w:val="clear" w:color="auto" w:fill="A8D08D" w:themeFill="accent6" w:themeFillTint="99"/>
          </w:tcPr>
          <w:p w14:paraId="2563ED4F" w14:textId="77777777" w:rsidR="00692C14" w:rsidRPr="0001760A" w:rsidRDefault="00692C14" w:rsidP="00692C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lastRenderedPageBreak/>
              <w:t>Seasonal changes</w:t>
            </w:r>
          </w:p>
        </w:tc>
      </w:tr>
      <w:tr w:rsidR="00692C14" w:rsidRPr="00DA47CD" w14:paraId="2218E916" w14:textId="77777777" w:rsidTr="00692C14">
        <w:trPr>
          <w:trHeight w:val="284"/>
        </w:trPr>
        <w:tc>
          <w:tcPr>
            <w:tcW w:w="2117" w:type="dxa"/>
          </w:tcPr>
          <w:p w14:paraId="0C7D404C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238" w:type="dxa"/>
          </w:tcPr>
          <w:p w14:paraId="3C186685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181" w:type="dxa"/>
          </w:tcPr>
          <w:p w14:paraId="0F21DE07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182" w:type="dxa"/>
          </w:tcPr>
          <w:p w14:paraId="214F60A0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182" w:type="dxa"/>
          </w:tcPr>
          <w:p w14:paraId="7D3AA8CC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182" w:type="dxa"/>
          </w:tcPr>
          <w:p w14:paraId="4E6A8FAC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182" w:type="dxa"/>
          </w:tcPr>
          <w:p w14:paraId="6916932C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692C14" w14:paraId="05BFF966" w14:textId="77777777" w:rsidTr="00692C14">
        <w:trPr>
          <w:trHeight w:val="3805"/>
        </w:trPr>
        <w:tc>
          <w:tcPr>
            <w:tcW w:w="2117" w:type="dxa"/>
          </w:tcPr>
          <w:p w14:paraId="30B2AC43" w14:textId="77777777" w:rsidR="00692C1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*To look at season changes. </w:t>
            </w:r>
          </w:p>
          <w:p w14:paraId="518753D1" w14:textId="77777777" w:rsidR="00692C1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*To learn the months of the year.</w:t>
            </w:r>
          </w:p>
          <w:p w14:paraId="4FA74BB9" w14:textId="77777777" w:rsidR="00692C14" w:rsidRPr="00D142D5" w:rsidRDefault="00692C14" w:rsidP="00692C14">
            <w:pPr>
              <w:spacing w:after="200"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D142D5">
              <w:rPr>
                <w:rFonts w:ascii="Arial" w:hAnsi="Arial" w:cs="Arial"/>
                <w:color w:val="FF0000"/>
                <w:sz w:val="18"/>
                <w:szCs w:val="18"/>
              </w:rPr>
              <w:t xml:space="preserve">Understand the effect of changing seasons on the natural world around them. </w:t>
            </w:r>
          </w:p>
          <w:p w14:paraId="6010C708" w14:textId="77777777" w:rsidR="00692C14" w:rsidRPr="00700941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700941">
              <w:rPr>
                <w:rFonts w:ascii="Arial" w:hAnsi="Arial" w:cs="Arial"/>
                <w:color w:val="FF0000"/>
                <w:sz w:val="18"/>
                <w:szCs w:val="18"/>
              </w:rPr>
              <w:t>Explore the natural world around them.</w:t>
            </w:r>
          </w:p>
        </w:tc>
        <w:tc>
          <w:tcPr>
            <w:tcW w:w="2238" w:type="dxa"/>
          </w:tcPr>
          <w:p w14:paraId="7EB05B0A" w14:textId="77777777" w:rsidR="00692C14" w:rsidRPr="008F4B34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sz w:val="18"/>
                <w:szCs w:val="18"/>
              </w:rPr>
              <w:t xml:space="preserve">* </w:t>
            </w:r>
            <w:r w:rsidRPr="008F4B34">
              <w:rPr>
                <w:rFonts w:ascii="Arial" w:hAnsi="Arial" w:cs="Arial"/>
                <w:sz w:val="18"/>
                <w:szCs w:val="18"/>
              </w:rPr>
              <w:t>Observe changes across the four seasons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EA1865E" w14:textId="77777777" w:rsidR="00692C14" w:rsidRDefault="00692C14" w:rsidP="00692C14">
            <w:pPr>
              <w:spacing w:after="200" w:line="276" w:lineRule="auto"/>
            </w:pPr>
            <w:r w:rsidRPr="008F4B34">
              <w:rPr>
                <w:rFonts w:ascii="Arial" w:hAnsi="Arial" w:cs="Arial"/>
                <w:sz w:val="18"/>
                <w:szCs w:val="18"/>
              </w:rPr>
              <w:t>*Observe and describe weather associated with the se</w:t>
            </w:r>
            <w:r>
              <w:rPr>
                <w:rFonts w:ascii="Arial" w:hAnsi="Arial" w:cs="Arial"/>
                <w:sz w:val="18"/>
                <w:szCs w:val="18"/>
              </w:rPr>
              <w:t>asons and how day length varies.</w:t>
            </w:r>
          </w:p>
        </w:tc>
        <w:tc>
          <w:tcPr>
            <w:tcW w:w="2181" w:type="dxa"/>
          </w:tcPr>
          <w:p w14:paraId="25ACA82E" w14:textId="77777777" w:rsidR="00692C14" w:rsidRDefault="00692C14" w:rsidP="00692C14"/>
        </w:tc>
        <w:tc>
          <w:tcPr>
            <w:tcW w:w="2182" w:type="dxa"/>
          </w:tcPr>
          <w:p w14:paraId="6BBCB2FE" w14:textId="77777777" w:rsidR="00692C14" w:rsidRDefault="00692C14" w:rsidP="00692C14"/>
        </w:tc>
        <w:tc>
          <w:tcPr>
            <w:tcW w:w="2182" w:type="dxa"/>
          </w:tcPr>
          <w:p w14:paraId="412BA2A6" w14:textId="77777777" w:rsidR="00692C14" w:rsidRDefault="00692C14" w:rsidP="00692C14"/>
        </w:tc>
        <w:tc>
          <w:tcPr>
            <w:tcW w:w="2182" w:type="dxa"/>
          </w:tcPr>
          <w:p w14:paraId="420B9531" w14:textId="77777777" w:rsidR="00692C14" w:rsidRDefault="00692C14" w:rsidP="00692C14"/>
        </w:tc>
        <w:tc>
          <w:tcPr>
            <w:tcW w:w="2182" w:type="dxa"/>
          </w:tcPr>
          <w:p w14:paraId="51675F4D" w14:textId="77777777" w:rsidR="00692C14" w:rsidRDefault="00692C14" w:rsidP="00692C14"/>
        </w:tc>
      </w:tr>
    </w:tbl>
    <w:tbl>
      <w:tblPr>
        <w:tblStyle w:val="TableGrid"/>
        <w:tblW w:w="15537" w:type="dxa"/>
        <w:tblInd w:w="-5" w:type="dxa"/>
        <w:tblLook w:val="04A0" w:firstRow="1" w:lastRow="0" w:firstColumn="1" w:lastColumn="0" w:noHBand="0" w:noVBand="1"/>
      </w:tblPr>
      <w:tblGrid>
        <w:gridCol w:w="2293"/>
        <w:gridCol w:w="295"/>
        <w:gridCol w:w="2187"/>
        <w:gridCol w:w="401"/>
        <w:gridCol w:w="1616"/>
        <w:gridCol w:w="973"/>
        <w:gridCol w:w="992"/>
        <w:gridCol w:w="1597"/>
        <w:gridCol w:w="629"/>
        <w:gridCol w:w="1960"/>
        <w:gridCol w:w="270"/>
        <w:gridCol w:w="2235"/>
        <w:gridCol w:w="89"/>
      </w:tblGrid>
      <w:tr w:rsidR="00A47D86" w:rsidRPr="0001760A" w14:paraId="04E75C5C" w14:textId="77777777" w:rsidTr="00F35450">
        <w:trPr>
          <w:gridAfter w:val="1"/>
          <w:wAfter w:w="89" w:type="dxa"/>
          <w:trHeight w:val="332"/>
        </w:trPr>
        <w:tc>
          <w:tcPr>
            <w:tcW w:w="15448" w:type="dxa"/>
            <w:gridSpan w:val="12"/>
            <w:shd w:val="clear" w:color="auto" w:fill="9CC2E5" w:themeFill="accent1" w:themeFillTint="99"/>
          </w:tcPr>
          <w:p w14:paraId="6E77CC59" w14:textId="77777777" w:rsidR="00A47D86" w:rsidRPr="0001760A" w:rsidRDefault="00A47D86" w:rsidP="0001760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Materials and states of matter</w:t>
            </w:r>
          </w:p>
        </w:tc>
      </w:tr>
      <w:tr w:rsidR="00A47D86" w:rsidRPr="00DA47CD" w14:paraId="54845D59" w14:textId="77777777" w:rsidTr="00F35450">
        <w:trPr>
          <w:gridAfter w:val="1"/>
          <w:wAfter w:w="89" w:type="dxa"/>
          <w:trHeight w:val="265"/>
        </w:trPr>
        <w:tc>
          <w:tcPr>
            <w:tcW w:w="2293" w:type="dxa"/>
          </w:tcPr>
          <w:p w14:paraId="3ACEE9CC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2482" w:type="dxa"/>
            <w:gridSpan w:val="2"/>
          </w:tcPr>
          <w:p w14:paraId="2EEC0FAD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017" w:type="dxa"/>
            <w:gridSpan w:val="2"/>
          </w:tcPr>
          <w:p w14:paraId="31222E26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1965" w:type="dxa"/>
            <w:gridSpan w:val="2"/>
          </w:tcPr>
          <w:p w14:paraId="07513A88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226" w:type="dxa"/>
            <w:gridSpan w:val="2"/>
          </w:tcPr>
          <w:p w14:paraId="523F14E6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230" w:type="dxa"/>
            <w:gridSpan w:val="2"/>
          </w:tcPr>
          <w:p w14:paraId="59119CCF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235" w:type="dxa"/>
          </w:tcPr>
          <w:p w14:paraId="13B9A890" w14:textId="77777777" w:rsidR="00A47D86" w:rsidRPr="00DA47CD" w:rsidRDefault="00A47D86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A47D86" w14:paraId="344B8ABD" w14:textId="77777777" w:rsidTr="00F35450">
        <w:trPr>
          <w:gridAfter w:val="1"/>
          <w:wAfter w:w="89" w:type="dxa"/>
          <w:trHeight w:val="5315"/>
        </w:trPr>
        <w:tc>
          <w:tcPr>
            <w:tcW w:w="2293" w:type="dxa"/>
          </w:tcPr>
          <w:p w14:paraId="74FE12A5" w14:textId="77777777" w:rsidR="00A47D86" w:rsidRDefault="00A47D86" w:rsidP="008F4B3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A47D86">
              <w:rPr>
                <w:rFonts w:ascii="Arial" w:hAnsi="Arial" w:cs="Arial"/>
                <w:sz w:val="18"/>
                <w:szCs w:val="18"/>
              </w:rPr>
              <w:t>Understand some important processes and changes in the natural world around them, including the seasons and changing states of matter.</w:t>
            </w:r>
          </w:p>
          <w:p w14:paraId="521E32AF" w14:textId="77777777" w:rsidR="00A47D86" w:rsidRPr="00A47D86" w:rsidRDefault="00A47D86" w:rsidP="008F4B3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*To begin to explore various materials including those made of wood, metal, china, fabric and plastic. </w:t>
            </w:r>
          </w:p>
        </w:tc>
        <w:tc>
          <w:tcPr>
            <w:tcW w:w="2482" w:type="dxa"/>
            <w:gridSpan w:val="2"/>
          </w:tcPr>
          <w:p w14:paraId="6B8B4F65" w14:textId="77777777" w:rsidR="00A47D86" w:rsidRPr="008F4B34" w:rsidRDefault="00A47D86" w:rsidP="008F4B3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sz w:val="18"/>
                <w:szCs w:val="18"/>
              </w:rPr>
              <w:t xml:space="preserve">* </w:t>
            </w:r>
            <w:r w:rsidRPr="008F4B34">
              <w:rPr>
                <w:rFonts w:ascii="Arial" w:hAnsi="Arial" w:cs="Arial"/>
                <w:sz w:val="18"/>
                <w:szCs w:val="18"/>
              </w:rPr>
              <w:t>Distinguish between an object and the material from which it is made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A71BE24" w14:textId="77777777" w:rsidR="00A47D86" w:rsidRPr="008F4B34" w:rsidRDefault="00A47D86" w:rsidP="008F4B3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*Identify and name a variety of everyday materials, including wood, plastic, glass, metal, water and rock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8984D02" w14:textId="77777777" w:rsidR="00A47D86" w:rsidRPr="008F4B34" w:rsidRDefault="00A47D86" w:rsidP="008F4B3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8F4B34">
              <w:rPr>
                <w:rFonts w:ascii="Arial" w:hAnsi="Arial" w:cs="Arial"/>
                <w:sz w:val="18"/>
                <w:szCs w:val="18"/>
              </w:rPr>
              <w:t>*Describe the simple physical properties of everyday materials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5CF2F13" w14:textId="77777777" w:rsidR="00A47D86" w:rsidRDefault="00A47D86" w:rsidP="008F4B34">
            <w:pPr>
              <w:spacing w:after="200" w:line="276" w:lineRule="auto"/>
            </w:pPr>
            <w:r w:rsidRPr="008F4B34">
              <w:rPr>
                <w:rFonts w:ascii="Arial" w:hAnsi="Arial" w:cs="Arial"/>
                <w:sz w:val="18"/>
                <w:szCs w:val="18"/>
              </w:rPr>
              <w:t>*Compare and group together a variety of everyday materials on the basis of their physical properties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017" w:type="dxa"/>
            <w:gridSpan w:val="2"/>
          </w:tcPr>
          <w:p w14:paraId="584DD493" w14:textId="77777777" w:rsidR="00A47D86" w:rsidRPr="00F40871" w:rsidRDefault="00A47D86" w:rsidP="00F40871">
            <w:pPr>
              <w:spacing w:after="20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F40871">
              <w:rPr>
                <w:rFonts w:ascii="Arial" w:hAnsi="Arial" w:cs="Arial"/>
                <w:sz w:val="18"/>
                <w:szCs w:val="18"/>
              </w:rPr>
              <w:t xml:space="preserve">*Find out how shapes of solid objects made from some materials can be changed by squashing, bending, twisting and stretching </w:t>
            </w:r>
          </w:p>
          <w:p w14:paraId="3CE10217" w14:textId="77777777" w:rsidR="00A47D86" w:rsidRDefault="00A47D86" w:rsidP="00F40871">
            <w:pPr>
              <w:spacing w:after="200" w:line="276" w:lineRule="auto"/>
            </w:pPr>
            <w:r w:rsidRPr="00F40871">
              <w:rPr>
                <w:rFonts w:ascii="Arial" w:hAnsi="Arial" w:cs="Arial"/>
                <w:sz w:val="18"/>
                <w:szCs w:val="18"/>
              </w:rPr>
              <w:t>*Identify and compare the suitability of a variety of everyday materials, including wood, metal, plastic, glass, bricks, rick, paper and cardboard for particular uses</w:t>
            </w:r>
          </w:p>
        </w:tc>
        <w:tc>
          <w:tcPr>
            <w:tcW w:w="1965" w:type="dxa"/>
            <w:gridSpan w:val="2"/>
          </w:tcPr>
          <w:p w14:paraId="1F19FB68" w14:textId="77777777" w:rsidR="00A47D86" w:rsidRDefault="00A47D86" w:rsidP="00F65A3F"/>
        </w:tc>
        <w:tc>
          <w:tcPr>
            <w:tcW w:w="2226" w:type="dxa"/>
            <w:gridSpan w:val="2"/>
          </w:tcPr>
          <w:p w14:paraId="42CE9075" w14:textId="77777777" w:rsidR="00A47D86" w:rsidRPr="00F40871" w:rsidRDefault="00A47D86" w:rsidP="00F40871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*</w:t>
            </w:r>
            <w:r w:rsidRPr="00F40871">
              <w:rPr>
                <w:rFonts w:ascii="Arial" w:hAnsi="Arial" w:cs="Arial"/>
                <w:sz w:val="18"/>
                <w:szCs w:val="18"/>
              </w:rPr>
              <w:t>Compare and group materials, according to whether that are solids, liquids or gases</w:t>
            </w:r>
          </w:p>
          <w:p w14:paraId="0988C3E1" w14:textId="77777777" w:rsidR="00A47D86" w:rsidRPr="00F40871" w:rsidRDefault="00A47D86" w:rsidP="00F40871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F40871">
              <w:rPr>
                <w:rFonts w:ascii="Arial" w:hAnsi="Arial" w:cs="Arial"/>
                <w:sz w:val="18"/>
                <w:szCs w:val="18"/>
              </w:rPr>
              <w:t>*Observe that some materials change state when they are heated or cooled, and measure or research the temperature at which this happens</w:t>
            </w:r>
          </w:p>
          <w:p w14:paraId="5ECF4D60" w14:textId="77777777" w:rsidR="00A47D86" w:rsidRPr="00F40871" w:rsidRDefault="00A47D86" w:rsidP="00F40871">
            <w:pPr>
              <w:rPr>
                <w:sz w:val="18"/>
                <w:szCs w:val="18"/>
              </w:rPr>
            </w:pPr>
            <w:r w:rsidRPr="00F40871">
              <w:rPr>
                <w:rFonts w:ascii="Arial" w:hAnsi="Arial" w:cs="Arial"/>
                <w:sz w:val="18"/>
                <w:szCs w:val="18"/>
              </w:rPr>
              <w:t>*Identify the part played by evaporation and condensation in the water cycle and associate the rate of evaporation with temperature</w:t>
            </w:r>
          </w:p>
        </w:tc>
        <w:tc>
          <w:tcPr>
            <w:tcW w:w="2230" w:type="dxa"/>
            <w:gridSpan w:val="2"/>
          </w:tcPr>
          <w:p w14:paraId="51D85662" w14:textId="77777777" w:rsidR="00A47D86" w:rsidRPr="00F40871" w:rsidRDefault="00A47D86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*Compare and group together everyday materials on the basis of their properties, including their hardness, solubility, transparency, conductivity and responses to magnets</w:t>
            </w:r>
          </w:p>
          <w:p w14:paraId="7376C6C3" w14:textId="77777777" w:rsidR="00A47D86" w:rsidRPr="00F40871" w:rsidRDefault="00A47D86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*Use knowledge of solids, liquids and gases to decide how mixtures might be separated</w:t>
            </w:r>
          </w:p>
          <w:p w14:paraId="2EB42CE3" w14:textId="77777777" w:rsidR="00A47D86" w:rsidRDefault="00A47D86" w:rsidP="00F40871">
            <w:r>
              <w:rPr>
                <w:rFonts w:ascii="Arial" w:hAnsi="Arial" w:cs="Arial"/>
                <w:sz w:val="18"/>
              </w:rPr>
              <w:t>*</w:t>
            </w:r>
            <w:r w:rsidRPr="00F40871">
              <w:rPr>
                <w:rFonts w:ascii="Arial" w:hAnsi="Arial" w:cs="Arial"/>
                <w:sz w:val="18"/>
              </w:rPr>
              <w:t>Give reasons for the particular uses of every day materials, including metals, wood and plastics</w:t>
            </w:r>
          </w:p>
        </w:tc>
        <w:tc>
          <w:tcPr>
            <w:tcW w:w="2235" w:type="dxa"/>
          </w:tcPr>
          <w:p w14:paraId="512AD8A8" w14:textId="77777777" w:rsidR="00A47D86" w:rsidRPr="00F40871" w:rsidRDefault="00A47D86" w:rsidP="00F40871">
            <w:pPr>
              <w:tabs>
                <w:tab w:val="left" w:pos="5655"/>
              </w:tabs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 xml:space="preserve">*Know that some materials will dissolve to form a solution, and describe and to recover a substance </w:t>
            </w:r>
          </w:p>
          <w:p w14:paraId="73C676DA" w14:textId="77777777" w:rsidR="00A47D86" w:rsidRPr="00F40871" w:rsidRDefault="00A47D86" w:rsidP="00F40871">
            <w:pPr>
              <w:tabs>
                <w:tab w:val="left" w:pos="5655"/>
              </w:tabs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*Demonstrate that dissolving, mixing and changes of state are reversible changes</w:t>
            </w:r>
          </w:p>
          <w:p w14:paraId="1FCA7086" w14:textId="77777777" w:rsidR="00A47D86" w:rsidRDefault="00A47D86" w:rsidP="00F40871">
            <w:r w:rsidRPr="00F40871">
              <w:rPr>
                <w:rFonts w:ascii="Arial" w:hAnsi="Arial" w:cs="Arial"/>
                <w:sz w:val="18"/>
              </w:rPr>
              <w:t>*Explain that some changes result in the formation of new materials, and that this kind of change is not usually reversible</w:t>
            </w:r>
          </w:p>
        </w:tc>
      </w:tr>
      <w:tr w:rsidR="00F35450" w:rsidRPr="00DA47CD" w14:paraId="280BC49F" w14:textId="77777777" w:rsidTr="00F35450">
        <w:trPr>
          <w:trHeight w:val="336"/>
        </w:trPr>
        <w:tc>
          <w:tcPr>
            <w:tcW w:w="15537" w:type="dxa"/>
            <w:gridSpan w:val="13"/>
            <w:shd w:val="clear" w:color="auto" w:fill="9CC2E5" w:themeFill="accent1" w:themeFillTint="99"/>
          </w:tcPr>
          <w:p w14:paraId="5E8B7B73" w14:textId="77777777" w:rsidR="00F35450" w:rsidRPr="0001760A" w:rsidRDefault="00F35450" w:rsidP="00F22228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lastRenderedPageBreak/>
              <w:t>Rocks</w:t>
            </w:r>
          </w:p>
        </w:tc>
      </w:tr>
      <w:tr w:rsidR="00F35450" w:rsidRPr="00DA47CD" w14:paraId="70FAE7FF" w14:textId="77777777" w:rsidTr="00F35450">
        <w:trPr>
          <w:trHeight w:val="269"/>
        </w:trPr>
        <w:tc>
          <w:tcPr>
            <w:tcW w:w="2588" w:type="dxa"/>
            <w:gridSpan w:val="2"/>
          </w:tcPr>
          <w:p w14:paraId="6682BE88" w14:textId="77777777" w:rsidR="00F35450" w:rsidRPr="00DA47CD" w:rsidRDefault="00F35450" w:rsidP="00F22228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588" w:type="dxa"/>
            <w:gridSpan w:val="2"/>
          </w:tcPr>
          <w:p w14:paraId="40D45F24" w14:textId="77777777" w:rsidR="00F35450" w:rsidRPr="00DA47CD" w:rsidRDefault="00F35450" w:rsidP="00F22228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589" w:type="dxa"/>
            <w:gridSpan w:val="2"/>
          </w:tcPr>
          <w:p w14:paraId="2E52CBF5" w14:textId="77777777" w:rsidR="00F35450" w:rsidRPr="00DA47CD" w:rsidRDefault="00F35450" w:rsidP="00F22228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589" w:type="dxa"/>
            <w:gridSpan w:val="2"/>
          </w:tcPr>
          <w:p w14:paraId="396754B7" w14:textId="77777777" w:rsidR="00F35450" w:rsidRPr="00DA47CD" w:rsidRDefault="00F35450" w:rsidP="00F22228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589" w:type="dxa"/>
            <w:gridSpan w:val="2"/>
          </w:tcPr>
          <w:p w14:paraId="4C29BABC" w14:textId="77777777" w:rsidR="00F35450" w:rsidRPr="00DA47CD" w:rsidRDefault="00F35450" w:rsidP="00F22228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594" w:type="dxa"/>
            <w:gridSpan w:val="3"/>
          </w:tcPr>
          <w:p w14:paraId="77ED985C" w14:textId="77777777" w:rsidR="00F35450" w:rsidRPr="00DA47CD" w:rsidRDefault="00F35450" w:rsidP="00F22228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F35450" w14:paraId="720CAA56" w14:textId="77777777" w:rsidTr="00F35450">
        <w:trPr>
          <w:trHeight w:val="3297"/>
        </w:trPr>
        <w:tc>
          <w:tcPr>
            <w:tcW w:w="2588" w:type="dxa"/>
            <w:gridSpan w:val="2"/>
          </w:tcPr>
          <w:p w14:paraId="64A31519" w14:textId="77777777" w:rsidR="00F35450" w:rsidRDefault="00F35450" w:rsidP="00F22228">
            <w:r>
              <w:t xml:space="preserve"> </w:t>
            </w:r>
          </w:p>
        </w:tc>
        <w:tc>
          <w:tcPr>
            <w:tcW w:w="2588" w:type="dxa"/>
            <w:gridSpan w:val="2"/>
          </w:tcPr>
          <w:p w14:paraId="5F6D5CD6" w14:textId="77777777" w:rsidR="00F35450" w:rsidRDefault="00F35450" w:rsidP="00F22228"/>
        </w:tc>
        <w:tc>
          <w:tcPr>
            <w:tcW w:w="2589" w:type="dxa"/>
            <w:gridSpan w:val="2"/>
          </w:tcPr>
          <w:p w14:paraId="018F6825" w14:textId="77777777" w:rsidR="00F35450" w:rsidRPr="00E404E4" w:rsidRDefault="00F35450" w:rsidP="00F22228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*Compare and group together different kinds of rocks on the basis of their appearance.</w:t>
            </w:r>
          </w:p>
          <w:p w14:paraId="759B0437" w14:textId="77777777" w:rsidR="00F35450" w:rsidRPr="00E404E4" w:rsidRDefault="00F35450" w:rsidP="00F22228">
            <w:pPr>
              <w:rPr>
                <w:rFonts w:ascii="Arial" w:hAnsi="Arial" w:cs="Arial"/>
                <w:sz w:val="18"/>
                <w:szCs w:val="26"/>
              </w:rPr>
            </w:pPr>
          </w:p>
          <w:p w14:paraId="56FDBBB3" w14:textId="77777777" w:rsidR="00F35450" w:rsidRPr="00E404E4" w:rsidRDefault="00F35450" w:rsidP="00F22228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*Describe in simple terms how fossils are formed when things that have lived are trapped within rocks.</w:t>
            </w:r>
          </w:p>
          <w:p w14:paraId="5F16A1DC" w14:textId="77777777" w:rsidR="00F35450" w:rsidRPr="00E404E4" w:rsidRDefault="00F35450" w:rsidP="00F22228">
            <w:pPr>
              <w:rPr>
                <w:rFonts w:ascii="Arial" w:hAnsi="Arial" w:cs="Arial"/>
                <w:sz w:val="18"/>
                <w:szCs w:val="26"/>
              </w:rPr>
            </w:pPr>
          </w:p>
          <w:p w14:paraId="024C5AFA" w14:textId="77777777" w:rsidR="00F35450" w:rsidRDefault="00F35450" w:rsidP="00F22228">
            <w:r w:rsidRPr="00E404E4">
              <w:rPr>
                <w:rFonts w:ascii="Arial" w:hAnsi="Arial" w:cs="Arial"/>
                <w:sz w:val="18"/>
                <w:szCs w:val="26"/>
              </w:rPr>
              <w:t>*Recognise that soils are made from rocks and organic matter</w:t>
            </w:r>
          </w:p>
        </w:tc>
        <w:tc>
          <w:tcPr>
            <w:tcW w:w="2589" w:type="dxa"/>
            <w:gridSpan w:val="2"/>
          </w:tcPr>
          <w:p w14:paraId="464AEB6E" w14:textId="77777777" w:rsidR="00F35450" w:rsidRDefault="00F35450" w:rsidP="00F22228"/>
        </w:tc>
        <w:tc>
          <w:tcPr>
            <w:tcW w:w="2589" w:type="dxa"/>
            <w:gridSpan w:val="2"/>
          </w:tcPr>
          <w:p w14:paraId="4336C729" w14:textId="77777777" w:rsidR="00F35450" w:rsidRDefault="00F35450" w:rsidP="00F22228"/>
        </w:tc>
        <w:tc>
          <w:tcPr>
            <w:tcW w:w="2594" w:type="dxa"/>
            <w:gridSpan w:val="3"/>
          </w:tcPr>
          <w:p w14:paraId="27834577" w14:textId="77777777" w:rsidR="00F35450" w:rsidRDefault="00F35450" w:rsidP="00F22228"/>
        </w:tc>
      </w:tr>
    </w:tbl>
    <w:p w14:paraId="51164821" w14:textId="445554C3" w:rsidR="00DB24FD" w:rsidRDefault="00DB24FD">
      <w:pPr>
        <w:rPr>
          <w:sz w:val="2"/>
        </w:rPr>
      </w:pPr>
    </w:p>
    <w:p w14:paraId="18A1A8D0" w14:textId="0CD60397" w:rsidR="00F35450" w:rsidRDefault="00F35450">
      <w:pPr>
        <w:rPr>
          <w:sz w:val="2"/>
        </w:rPr>
      </w:pPr>
    </w:p>
    <w:p w14:paraId="09546B09" w14:textId="069AEE12" w:rsidR="00F35450" w:rsidRDefault="00F35450">
      <w:pPr>
        <w:rPr>
          <w:sz w:val="2"/>
        </w:rPr>
      </w:pPr>
    </w:p>
    <w:p w14:paraId="00ABEC0E" w14:textId="77777777" w:rsidR="00F35450" w:rsidRPr="00523825" w:rsidRDefault="00F35450">
      <w:pPr>
        <w:rPr>
          <w:sz w:val="2"/>
        </w:rPr>
      </w:pPr>
    </w:p>
    <w:tbl>
      <w:tblPr>
        <w:tblStyle w:val="TableGrid"/>
        <w:tblW w:w="15560" w:type="dxa"/>
        <w:tblInd w:w="-5" w:type="dxa"/>
        <w:tblLook w:val="04A0" w:firstRow="1" w:lastRow="0" w:firstColumn="1" w:lastColumn="0" w:noHBand="0" w:noVBand="1"/>
      </w:tblPr>
      <w:tblGrid>
        <w:gridCol w:w="2142"/>
        <w:gridCol w:w="2312"/>
        <w:gridCol w:w="2004"/>
        <w:gridCol w:w="3654"/>
        <w:gridCol w:w="2204"/>
        <w:gridCol w:w="3244"/>
      </w:tblGrid>
      <w:tr w:rsidR="00DB24FD" w:rsidRPr="00DA47CD" w14:paraId="6C6B86AA" w14:textId="77777777" w:rsidTr="00F35450">
        <w:trPr>
          <w:trHeight w:val="294"/>
        </w:trPr>
        <w:tc>
          <w:tcPr>
            <w:tcW w:w="15560" w:type="dxa"/>
            <w:gridSpan w:val="6"/>
            <w:shd w:val="clear" w:color="auto" w:fill="FF0000"/>
          </w:tcPr>
          <w:p w14:paraId="5EDA012A" w14:textId="77777777" w:rsidR="00DB24FD" w:rsidRPr="0001760A" w:rsidRDefault="00DB24FD" w:rsidP="000176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Electricity</w:t>
            </w:r>
          </w:p>
        </w:tc>
      </w:tr>
      <w:tr w:rsidR="00DB24FD" w:rsidRPr="00DA47CD" w14:paraId="2B2ADF0B" w14:textId="77777777" w:rsidTr="00692C14">
        <w:trPr>
          <w:trHeight w:val="277"/>
        </w:trPr>
        <w:tc>
          <w:tcPr>
            <w:tcW w:w="2142" w:type="dxa"/>
          </w:tcPr>
          <w:p w14:paraId="741A22DD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312" w:type="dxa"/>
          </w:tcPr>
          <w:p w14:paraId="29B862E9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004" w:type="dxa"/>
          </w:tcPr>
          <w:p w14:paraId="21B74A68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3654" w:type="dxa"/>
          </w:tcPr>
          <w:p w14:paraId="0FAE2F62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204" w:type="dxa"/>
          </w:tcPr>
          <w:p w14:paraId="285C6D8A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3244" w:type="dxa"/>
          </w:tcPr>
          <w:p w14:paraId="7CE2FDAD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DB24FD" w14:paraId="5296BD1C" w14:textId="77777777" w:rsidTr="00692C14">
        <w:trPr>
          <w:trHeight w:val="3654"/>
        </w:trPr>
        <w:tc>
          <w:tcPr>
            <w:tcW w:w="2142" w:type="dxa"/>
          </w:tcPr>
          <w:p w14:paraId="26BB72F4" w14:textId="77777777" w:rsidR="00DB24FD" w:rsidRDefault="00DB24FD" w:rsidP="00F65A3F">
            <w:r>
              <w:t xml:space="preserve"> </w:t>
            </w:r>
          </w:p>
        </w:tc>
        <w:tc>
          <w:tcPr>
            <w:tcW w:w="2312" w:type="dxa"/>
          </w:tcPr>
          <w:p w14:paraId="0035B8D6" w14:textId="77777777" w:rsidR="00DB24FD" w:rsidRDefault="00DB24FD" w:rsidP="00F65A3F"/>
        </w:tc>
        <w:tc>
          <w:tcPr>
            <w:tcW w:w="2004" w:type="dxa"/>
          </w:tcPr>
          <w:p w14:paraId="28009414" w14:textId="77777777" w:rsidR="00DB24FD" w:rsidRDefault="00DB24FD" w:rsidP="00F65A3F"/>
        </w:tc>
        <w:tc>
          <w:tcPr>
            <w:tcW w:w="3654" w:type="dxa"/>
          </w:tcPr>
          <w:p w14:paraId="393D8ECC" w14:textId="77777777" w:rsidR="00F40871" w:rsidRPr="00F40871" w:rsidRDefault="00F40871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*Identify common electrical appliances</w:t>
            </w:r>
          </w:p>
          <w:p w14:paraId="099BED92" w14:textId="77777777" w:rsidR="00F40871" w:rsidRPr="00F40871" w:rsidRDefault="00F40871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*Construct a simple series electrical circuit and name its basic parts</w:t>
            </w:r>
          </w:p>
          <w:p w14:paraId="3DF5BC20" w14:textId="77777777" w:rsidR="0001760A" w:rsidRDefault="00F40871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*Identify whether or not a lamp will light in a simple series circuit, based on whether or not the lamp is part of a complete loop with battery.</w:t>
            </w:r>
          </w:p>
          <w:p w14:paraId="173EF969" w14:textId="77777777" w:rsidR="00F40871" w:rsidRPr="00F40871" w:rsidRDefault="00F40871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*Recognise that a switch opens and closes a circuit</w:t>
            </w:r>
          </w:p>
          <w:p w14:paraId="65F2E631" w14:textId="77777777" w:rsidR="00DB24FD" w:rsidRPr="00F40871" w:rsidRDefault="00F40871" w:rsidP="00F40871">
            <w:pPr>
              <w:rPr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*Recognise some common conductors and insulators</w:t>
            </w:r>
          </w:p>
        </w:tc>
        <w:tc>
          <w:tcPr>
            <w:tcW w:w="2204" w:type="dxa"/>
          </w:tcPr>
          <w:p w14:paraId="3275D6B8" w14:textId="77777777" w:rsidR="00DB24FD" w:rsidRDefault="00DB24FD" w:rsidP="00F65A3F"/>
        </w:tc>
        <w:tc>
          <w:tcPr>
            <w:tcW w:w="3244" w:type="dxa"/>
          </w:tcPr>
          <w:p w14:paraId="6DBB206A" w14:textId="77777777" w:rsidR="00F40871" w:rsidRPr="00F40871" w:rsidRDefault="00F40871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*Associate the brightness of a lamp or the volume of a buzzer with the number and voltage of cells used in the circuit</w:t>
            </w:r>
          </w:p>
          <w:p w14:paraId="3ED77EF7" w14:textId="77777777" w:rsidR="00F40871" w:rsidRPr="00F40871" w:rsidRDefault="00F40871" w:rsidP="00F40871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 xml:space="preserve">*Compare and give reasons for variations in how components function, including the brightness of bulbs, the loudness of buzzers and the on/off position of switches </w:t>
            </w:r>
          </w:p>
          <w:p w14:paraId="6C2E9854" w14:textId="77777777" w:rsidR="00DB24FD" w:rsidRDefault="00F40871" w:rsidP="00F40871">
            <w:r w:rsidRPr="00F40871">
              <w:rPr>
                <w:rFonts w:ascii="Arial" w:hAnsi="Arial" w:cs="Arial"/>
                <w:sz w:val="18"/>
              </w:rPr>
              <w:t>*Use recognised symbols when represented a simple circuit in a diagram</w:t>
            </w:r>
          </w:p>
        </w:tc>
      </w:tr>
    </w:tbl>
    <w:tbl>
      <w:tblPr>
        <w:tblStyle w:val="TableGrid"/>
        <w:tblpPr w:leftFromText="180" w:rightFromText="180" w:vertAnchor="text" w:horzAnchor="margin" w:tblpY="61"/>
        <w:tblW w:w="15605" w:type="dxa"/>
        <w:tblLook w:val="04A0" w:firstRow="1" w:lastRow="0" w:firstColumn="1" w:lastColumn="0" w:noHBand="0" w:noVBand="1"/>
      </w:tblPr>
      <w:tblGrid>
        <w:gridCol w:w="2486"/>
        <w:gridCol w:w="2486"/>
        <w:gridCol w:w="2487"/>
        <w:gridCol w:w="2487"/>
        <w:gridCol w:w="1865"/>
        <w:gridCol w:w="3794"/>
      </w:tblGrid>
      <w:tr w:rsidR="00692C14" w:rsidRPr="00DA47CD" w14:paraId="4DA73C7A" w14:textId="77777777" w:rsidTr="00F35450">
        <w:trPr>
          <w:trHeight w:val="338"/>
        </w:trPr>
        <w:tc>
          <w:tcPr>
            <w:tcW w:w="15605" w:type="dxa"/>
            <w:gridSpan w:val="6"/>
            <w:shd w:val="clear" w:color="auto" w:fill="FF0000"/>
          </w:tcPr>
          <w:p w14:paraId="6D897700" w14:textId="77777777" w:rsidR="00692C14" w:rsidRPr="0001760A" w:rsidRDefault="00692C14" w:rsidP="00692C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Earth and Space</w:t>
            </w:r>
          </w:p>
        </w:tc>
      </w:tr>
      <w:tr w:rsidR="00692C14" w:rsidRPr="00DA47CD" w14:paraId="3DF7905D" w14:textId="77777777" w:rsidTr="00692C14">
        <w:trPr>
          <w:trHeight w:val="270"/>
        </w:trPr>
        <w:tc>
          <w:tcPr>
            <w:tcW w:w="2486" w:type="dxa"/>
          </w:tcPr>
          <w:p w14:paraId="23C7E95E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486" w:type="dxa"/>
          </w:tcPr>
          <w:p w14:paraId="475074D8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487" w:type="dxa"/>
          </w:tcPr>
          <w:p w14:paraId="749F570F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487" w:type="dxa"/>
          </w:tcPr>
          <w:p w14:paraId="1FDBDD6D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1865" w:type="dxa"/>
          </w:tcPr>
          <w:p w14:paraId="50CA658E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3790" w:type="dxa"/>
          </w:tcPr>
          <w:p w14:paraId="7FA6D2F2" w14:textId="77777777" w:rsidR="00692C14" w:rsidRPr="00DA47CD" w:rsidRDefault="00692C14" w:rsidP="00692C14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692C14" w14:paraId="0582CBDE" w14:textId="77777777" w:rsidTr="00692C14">
        <w:trPr>
          <w:trHeight w:val="4434"/>
        </w:trPr>
        <w:tc>
          <w:tcPr>
            <w:tcW w:w="2486" w:type="dxa"/>
          </w:tcPr>
          <w:p w14:paraId="5D6A22C4" w14:textId="77777777" w:rsidR="00692C14" w:rsidRDefault="00692C14" w:rsidP="00692C14">
            <w:r>
              <w:lastRenderedPageBreak/>
              <w:t xml:space="preserve"> </w:t>
            </w:r>
          </w:p>
        </w:tc>
        <w:tc>
          <w:tcPr>
            <w:tcW w:w="2486" w:type="dxa"/>
          </w:tcPr>
          <w:p w14:paraId="4BC49105" w14:textId="77777777" w:rsidR="00692C14" w:rsidRDefault="00692C14" w:rsidP="00692C14"/>
        </w:tc>
        <w:tc>
          <w:tcPr>
            <w:tcW w:w="2487" w:type="dxa"/>
          </w:tcPr>
          <w:p w14:paraId="4EFC4229" w14:textId="77777777" w:rsidR="00692C14" w:rsidRDefault="00692C14" w:rsidP="00692C14"/>
        </w:tc>
        <w:tc>
          <w:tcPr>
            <w:tcW w:w="2487" w:type="dxa"/>
          </w:tcPr>
          <w:p w14:paraId="3E82F477" w14:textId="77777777" w:rsidR="00692C14" w:rsidRDefault="00692C14" w:rsidP="00692C14"/>
        </w:tc>
        <w:tc>
          <w:tcPr>
            <w:tcW w:w="1865" w:type="dxa"/>
          </w:tcPr>
          <w:p w14:paraId="40E93D57" w14:textId="77777777" w:rsidR="00692C14" w:rsidRDefault="00692C14" w:rsidP="00692C14"/>
        </w:tc>
        <w:tc>
          <w:tcPr>
            <w:tcW w:w="3790" w:type="dxa"/>
          </w:tcPr>
          <w:p w14:paraId="4EE310B7" w14:textId="77777777" w:rsidR="00692C14" w:rsidRPr="00F40871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*Describe the movement of the planets, relative to the Sun in the solar system.</w:t>
            </w:r>
          </w:p>
          <w:p w14:paraId="78051BB6" w14:textId="77777777" w:rsidR="00692C14" w:rsidRPr="00F40871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*Describe the movement of the moon relative to the Earth.</w:t>
            </w:r>
          </w:p>
          <w:p w14:paraId="77051025" w14:textId="77777777" w:rsidR="00692C14" w:rsidRPr="00F40871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</w:rPr>
              <w:t>*</w:t>
            </w:r>
            <w:r w:rsidRPr="00F40871">
              <w:rPr>
                <w:rFonts w:ascii="Arial" w:hAnsi="Arial" w:cs="Arial"/>
                <w:sz w:val="18"/>
              </w:rPr>
              <w:t>Describe the Sun, Earth and Moon as approximately spherical bodies.</w:t>
            </w:r>
          </w:p>
          <w:p w14:paraId="18496589" w14:textId="77777777" w:rsidR="00692C14" w:rsidRPr="00F40871" w:rsidRDefault="00692C14" w:rsidP="00692C1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F40871">
              <w:rPr>
                <w:rFonts w:ascii="Arial" w:hAnsi="Arial" w:cs="Arial"/>
                <w:sz w:val="18"/>
              </w:rPr>
              <w:t>*Use the idea of the Earth’s rotation to explain day and night and the apparent movement of the sun across the sky.</w:t>
            </w:r>
          </w:p>
          <w:p w14:paraId="52C9099E" w14:textId="77777777" w:rsidR="00692C14" w:rsidRDefault="00692C14" w:rsidP="00692C14">
            <w:pPr>
              <w:spacing w:after="200" w:line="276" w:lineRule="auto"/>
            </w:pPr>
            <w:r w:rsidRPr="00F40871">
              <w:rPr>
                <w:rFonts w:ascii="Arial" w:hAnsi="Arial" w:cs="Arial"/>
                <w:sz w:val="18"/>
              </w:rPr>
              <w:t>*Explain that unsupported objects fall towards the Earth because of the force gravity.</w:t>
            </w:r>
          </w:p>
        </w:tc>
      </w:tr>
    </w:tbl>
    <w:p w14:paraId="1504E9E7" w14:textId="77777777" w:rsidR="00692C14" w:rsidRDefault="00692C14" w:rsidP="0001760A">
      <w:pPr>
        <w:tabs>
          <w:tab w:val="left" w:pos="10320"/>
        </w:tabs>
      </w:pPr>
    </w:p>
    <w:tbl>
      <w:tblPr>
        <w:tblStyle w:val="TableGrid"/>
        <w:tblW w:w="15643" w:type="dxa"/>
        <w:tblInd w:w="-5" w:type="dxa"/>
        <w:tblLook w:val="04A0" w:firstRow="1" w:lastRow="0" w:firstColumn="1" w:lastColumn="0" w:noHBand="0" w:noVBand="1"/>
      </w:tblPr>
      <w:tblGrid>
        <w:gridCol w:w="2132"/>
        <w:gridCol w:w="466"/>
        <w:gridCol w:w="1682"/>
        <w:gridCol w:w="916"/>
        <w:gridCol w:w="2235"/>
        <w:gridCol w:w="687"/>
        <w:gridCol w:w="2148"/>
        <w:gridCol w:w="129"/>
        <w:gridCol w:w="2599"/>
        <w:gridCol w:w="189"/>
        <w:gridCol w:w="2414"/>
        <w:gridCol w:w="46"/>
      </w:tblGrid>
      <w:tr w:rsidR="00DB24FD" w:rsidRPr="00DA47CD" w14:paraId="78C62AF9" w14:textId="77777777" w:rsidTr="00F35450">
        <w:trPr>
          <w:trHeight w:val="397"/>
        </w:trPr>
        <w:tc>
          <w:tcPr>
            <w:tcW w:w="15643" w:type="dxa"/>
            <w:gridSpan w:val="12"/>
            <w:shd w:val="clear" w:color="auto" w:fill="FF0000"/>
          </w:tcPr>
          <w:p w14:paraId="16CAAFC7" w14:textId="77777777" w:rsidR="00DB24FD" w:rsidRPr="0001760A" w:rsidRDefault="00DB24FD" w:rsidP="000176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Forces and magnets</w:t>
            </w:r>
          </w:p>
        </w:tc>
      </w:tr>
      <w:tr w:rsidR="00DB24FD" w:rsidRPr="00DA47CD" w14:paraId="5B9C67C9" w14:textId="77777777" w:rsidTr="00F35450">
        <w:trPr>
          <w:trHeight w:val="318"/>
        </w:trPr>
        <w:tc>
          <w:tcPr>
            <w:tcW w:w="2132" w:type="dxa"/>
          </w:tcPr>
          <w:p w14:paraId="656B8FCF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148" w:type="dxa"/>
            <w:gridSpan w:val="2"/>
          </w:tcPr>
          <w:p w14:paraId="6A78F40E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3838" w:type="dxa"/>
            <w:gridSpan w:val="3"/>
          </w:tcPr>
          <w:p w14:paraId="3D37A097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148" w:type="dxa"/>
          </w:tcPr>
          <w:p w14:paraId="1A18A317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917" w:type="dxa"/>
            <w:gridSpan w:val="3"/>
          </w:tcPr>
          <w:p w14:paraId="3E3561DA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460" w:type="dxa"/>
            <w:gridSpan w:val="2"/>
          </w:tcPr>
          <w:p w14:paraId="20F7C063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DB24FD" w14:paraId="73613091" w14:textId="77777777" w:rsidTr="00F35450">
        <w:trPr>
          <w:trHeight w:val="4420"/>
        </w:trPr>
        <w:tc>
          <w:tcPr>
            <w:tcW w:w="2132" w:type="dxa"/>
          </w:tcPr>
          <w:p w14:paraId="1A467159" w14:textId="77777777" w:rsidR="00DB24FD" w:rsidRDefault="00DB24FD" w:rsidP="00F65A3F">
            <w:r>
              <w:t xml:space="preserve"> </w:t>
            </w:r>
          </w:p>
        </w:tc>
        <w:tc>
          <w:tcPr>
            <w:tcW w:w="2148" w:type="dxa"/>
            <w:gridSpan w:val="2"/>
          </w:tcPr>
          <w:p w14:paraId="1B772951" w14:textId="77777777" w:rsidR="00DB24FD" w:rsidRDefault="00DB24FD" w:rsidP="00F65A3F"/>
        </w:tc>
        <w:tc>
          <w:tcPr>
            <w:tcW w:w="3838" w:type="dxa"/>
            <w:gridSpan w:val="3"/>
          </w:tcPr>
          <w:p w14:paraId="4578D4ED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*Compare how things move on different</w:t>
            </w:r>
            <w:r w:rsidR="00E404E4" w:rsidRPr="00E404E4">
              <w:rPr>
                <w:rFonts w:ascii="Arial" w:hAnsi="Arial" w:cs="Arial"/>
                <w:sz w:val="18"/>
                <w:szCs w:val="26"/>
              </w:rPr>
              <w:t>.</w:t>
            </w:r>
          </w:p>
          <w:p w14:paraId="478D7365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4"/>
              </w:rPr>
            </w:pPr>
          </w:p>
          <w:p w14:paraId="1890C7BB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*Observ</w:t>
            </w:r>
            <w:r w:rsidR="00E404E4" w:rsidRPr="00E404E4">
              <w:rPr>
                <w:rFonts w:ascii="Arial" w:hAnsi="Arial" w:cs="Arial"/>
                <w:sz w:val="18"/>
                <w:szCs w:val="26"/>
              </w:rPr>
              <w:t>e how magnets attract and repel.</w:t>
            </w:r>
          </w:p>
          <w:p w14:paraId="054B02D7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4"/>
              </w:rPr>
            </w:pPr>
          </w:p>
          <w:p w14:paraId="29B8A489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*Compare and group materials based on whether they are magnetic or not.</w:t>
            </w:r>
          </w:p>
          <w:p w14:paraId="2B8CD89D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4"/>
              </w:rPr>
            </w:pPr>
          </w:p>
          <w:p w14:paraId="555EC564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4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*Describe magnets as having two poles</w:t>
            </w:r>
            <w:r w:rsidR="00E404E4" w:rsidRPr="00E404E4">
              <w:rPr>
                <w:rFonts w:ascii="Arial" w:hAnsi="Arial" w:cs="Arial"/>
                <w:sz w:val="18"/>
                <w:szCs w:val="26"/>
              </w:rPr>
              <w:t>.</w:t>
            </w:r>
          </w:p>
          <w:p w14:paraId="2FC77CAC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6"/>
              </w:rPr>
            </w:pPr>
          </w:p>
          <w:p w14:paraId="1306A92E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4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*Predict whether two magnets will attract or repel depending on the direction of the pole</w:t>
            </w:r>
            <w:r w:rsidR="00E404E4" w:rsidRPr="00E404E4">
              <w:rPr>
                <w:rFonts w:ascii="Arial" w:hAnsi="Arial" w:cs="Arial"/>
                <w:sz w:val="18"/>
                <w:szCs w:val="26"/>
              </w:rPr>
              <w:t>.</w:t>
            </w:r>
          </w:p>
          <w:p w14:paraId="01950343" w14:textId="77777777" w:rsidR="00F40871" w:rsidRPr="00E404E4" w:rsidRDefault="00F40871" w:rsidP="00F40871">
            <w:pPr>
              <w:rPr>
                <w:rFonts w:ascii="Arial" w:hAnsi="Arial" w:cs="Arial"/>
                <w:sz w:val="18"/>
                <w:szCs w:val="26"/>
              </w:rPr>
            </w:pPr>
          </w:p>
          <w:p w14:paraId="4CAAC1A2" w14:textId="77777777" w:rsidR="00DB24FD" w:rsidRPr="00E404E4" w:rsidRDefault="00F40871" w:rsidP="00F40871">
            <w:pPr>
              <w:rPr>
                <w:sz w:val="18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*Notice some forces need contact between objects but magnetic force can act at a distance</w:t>
            </w:r>
            <w:r w:rsidR="00E404E4" w:rsidRPr="00E404E4">
              <w:rPr>
                <w:rFonts w:ascii="Arial" w:hAnsi="Arial" w:cs="Arial"/>
                <w:sz w:val="18"/>
                <w:szCs w:val="26"/>
              </w:rPr>
              <w:t>.</w:t>
            </w:r>
          </w:p>
        </w:tc>
        <w:tc>
          <w:tcPr>
            <w:tcW w:w="2148" w:type="dxa"/>
          </w:tcPr>
          <w:p w14:paraId="4DD348B5" w14:textId="77777777" w:rsidR="00DB24FD" w:rsidRDefault="00DB24FD" w:rsidP="00F65A3F"/>
        </w:tc>
        <w:tc>
          <w:tcPr>
            <w:tcW w:w="2917" w:type="dxa"/>
            <w:gridSpan w:val="3"/>
          </w:tcPr>
          <w:p w14:paraId="3D99196D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E404E4">
              <w:rPr>
                <w:rFonts w:ascii="Arial" w:hAnsi="Arial" w:cs="Arial"/>
                <w:sz w:val="18"/>
                <w:szCs w:val="18"/>
              </w:rPr>
              <w:t>Identify the effects of air resistance, water resistance and frictions, that act between moving surfaces</w:t>
            </w:r>
          </w:p>
          <w:p w14:paraId="357143FD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</w:t>
            </w:r>
            <w:r w:rsidRPr="00E404E4">
              <w:rPr>
                <w:rFonts w:ascii="Arial" w:hAnsi="Arial" w:cs="Arial"/>
                <w:sz w:val="18"/>
                <w:szCs w:val="18"/>
              </w:rPr>
              <w:t>Recognise that some mechanisms, including levers, pulleys and gears, allow a smaller force to have a greater effect</w:t>
            </w:r>
          </w:p>
          <w:p w14:paraId="554A0F22" w14:textId="77777777" w:rsidR="00DB24FD" w:rsidRDefault="00DB24FD" w:rsidP="002F1355">
            <w:pPr>
              <w:spacing w:after="200" w:line="276" w:lineRule="auto"/>
            </w:pPr>
          </w:p>
        </w:tc>
        <w:tc>
          <w:tcPr>
            <w:tcW w:w="2460" w:type="dxa"/>
            <w:gridSpan w:val="2"/>
          </w:tcPr>
          <w:p w14:paraId="15337D78" w14:textId="77777777" w:rsidR="00DB24FD" w:rsidRDefault="00DB24FD" w:rsidP="00F65A3F"/>
        </w:tc>
      </w:tr>
      <w:tr w:rsidR="00DB24FD" w:rsidRPr="00DA47CD" w14:paraId="57341633" w14:textId="77777777" w:rsidTr="00F35450">
        <w:trPr>
          <w:trHeight w:val="756"/>
        </w:trPr>
        <w:tc>
          <w:tcPr>
            <w:tcW w:w="15643" w:type="dxa"/>
            <w:gridSpan w:val="12"/>
            <w:shd w:val="clear" w:color="auto" w:fill="FF0000"/>
          </w:tcPr>
          <w:p w14:paraId="729131EB" w14:textId="77777777" w:rsidR="0001760A" w:rsidRDefault="0001760A" w:rsidP="0001760A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</w:p>
          <w:p w14:paraId="4734FF54" w14:textId="77777777" w:rsidR="00DB24FD" w:rsidRPr="0001760A" w:rsidRDefault="00DB24FD" w:rsidP="000176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Light</w:t>
            </w:r>
          </w:p>
        </w:tc>
      </w:tr>
      <w:tr w:rsidR="00DB24FD" w:rsidRPr="00DA47CD" w14:paraId="6648EDD6" w14:textId="77777777" w:rsidTr="00F35450">
        <w:trPr>
          <w:trHeight w:val="357"/>
        </w:trPr>
        <w:tc>
          <w:tcPr>
            <w:tcW w:w="2132" w:type="dxa"/>
          </w:tcPr>
          <w:p w14:paraId="044496D2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148" w:type="dxa"/>
            <w:gridSpan w:val="2"/>
          </w:tcPr>
          <w:p w14:paraId="565AA62B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3838" w:type="dxa"/>
            <w:gridSpan w:val="3"/>
          </w:tcPr>
          <w:p w14:paraId="6EA59C15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148" w:type="dxa"/>
          </w:tcPr>
          <w:p w14:paraId="6261B103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917" w:type="dxa"/>
            <w:gridSpan w:val="3"/>
          </w:tcPr>
          <w:p w14:paraId="58D0A2C5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460" w:type="dxa"/>
            <w:gridSpan w:val="2"/>
          </w:tcPr>
          <w:p w14:paraId="570141DF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DB24FD" w14:paraId="2BD3518B" w14:textId="77777777" w:rsidTr="00F35450">
        <w:trPr>
          <w:trHeight w:val="3862"/>
        </w:trPr>
        <w:tc>
          <w:tcPr>
            <w:tcW w:w="2132" w:type="dxa"/>
          </w:tcPr>
          <w:p w14:paraId="16D9252E" w14:textId="77777777" w:rsidR="00DB24FD" w:rsidRDefault="00DB24FD" w:rsidP="00F65A3F">
            <w:r>
              <w:t xml:space="preserve"> </w:t>
            </w:r>
          </w:p>
        </w:tc>
        <w:tc>
          <w:tcPr>
            <w:tcW w:w="2148" w:type="dxa"/>
            <w:gridSpan w:val="2"/>
          </w:tcPr>
          <w:p w14:paraId="2374018C" w14:textId="77777777" w:rsidR="00DB24FD" w:rsidRDefault="00DB24FD" w:rsidP="00F65A3F"/>
        </w:tc>
        <w:tc>
          <w:tcPr>
            <w:tcW w:w="3838" w:type="dxa"/>
            <w:gridSpan w:val="3"/>
          </w:tcPr>
          <w:p w14:paraId="346C154D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*Recognise that they need light to see</w:t>
            </w:r>
          </w:p>
          <w:p w14:paraId="317A02B7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</w:p>
          <w:p w14:paraId="30C6F4DB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*Notice that light is reflected from surfaces</w:t>
            </w:r>
          </w:p>
          <w:p w14:paraId="5BAC4F3F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</w:p>
          <w:p w14:paraId="7C690DFB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>*Recognise that light from the sun can be dangerous</w:t>
            </w:r>
          </w:p>
          <w:p w14:paraId="654A5E2D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</w:p>
          <w:p w14:paraId="710BD842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  <w:r w:rsidRPr="00E404E4">
              <w:rPr>
                <w:rFonts w:ascii="Arial" w:hAnsi="Arial" w:cs="Arial"/>
                <w:sz w:val="18"/>
                <w:szCs w:val="26"/>
              </w:rPr>
              <w:t xml:space="preserve">*Recognise that shadows are formed when the light from a light source is blocked by an </w:t>
            </w:r>
            <w:proofErr w:type="gramStart"/>
            <w:r w:rsidRPr="00E404E4">
              <w:rPr>
                <w:rFonts w:ascii="Arial" w:hAnsi="Arial" w:cs="Arial"/>
                <w:sz w:val="18"/>
                <w:szCs w:val="26"/>
              </w:rPr>
              <w:t>opaque objects</w:t>
            </w:r>
            <w:proofErr w:type="gramEnd"/>
          </w:p>
          <w:p w14:paraId="6E745C1A" w14:textId="77777777" w:rsidR="00E404E4" w:rsidRPr="00E404E4" w:rsidRDefault="00E404E4" w:rsidP="00E404E4">
            <w:pPr>
              <w:rPr>
                <w:rFonts w:ascii="Arial" w:hAnsi="Arial" w:cs="Arial"/>
                <w:sz w:val="18"/>
                <w:szCs w:val="26"/>
              </w:rPr>
            </w:pPr>
          </w:p>
          <w:p w14:paraId="00FE42AB" w14:textId="77777777" w:rsidR="00DB24FD" w:rsidRDefault="00E404E4" w:rsidP="00E404E4">
            <w:r w:rsidRPr="00E404E4">
              <w:rPr>
                <w:rFonts w:ascii="Arial" w:hAnsi="Arial" w:cs="Arial"/>
                <w:sz w:val="18"/>
                <w:szCs w:val="26"/>
              </w:rPr>
              <w:t xml:space="preserve">*Find patterns in the way that the size of shadows </w:t>
            </w:r>
            <w:proofErr w:type="gramStart"/>
            <w:r w:rsidRPr="00E404E4">
              <w:rPr>
                <w:rFonts w:ascii="Arial" w:hAnsi="Arial" w:cs="Arial"/>
                <w:sz w:val="18"/>
                <w:szCs w:val="26"/>
              </w:rPr>
              <w:t>change</w:t>
            </w:r>
            <w:proofErr w:type="gramEnd"/>
          </w:p>
        </w:tc>
        <w:tc>
          <w:tcPr>
            <w:tcW w:w="2148" w:type="dxa"/>
          </w:tcPr>
          <w:p w14:paraId="355038EB" w14:textId="77777777" w:rsidR="00DB24FD" w:rsidRDefault="00DB24FD" w:rsidP="00F65A3F"/>
        </w:tc>
        <w:tc>
          <w:tcPr>
            <w:tcW w:w="2917" w:type="dxa"/>
            <w:gridSpan w:val="3"/>
          </w:tcPr>
          <w:p w14:paraId="61A45BF2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E404E4">
              <w:rPr>
                <w:rFonts w:ascii="Arial" w:hAnsi="Arial" w:cs="Arial"/>
                <w:sz w:val="18"/>
              </w:rPr>
              <w:t>*Recognise that light appears to travel in straight lines</w:t>
            </w:r>
          </w:p>
          <w:p w14:paraId="796850AE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E404E4">
              <w:rPr>
                <w:rFonts w:ascii="Arial" w:hAnsi="Arial" w:cs="Arial"/>
                <w:sz w:val="18"/>
              </w:rPr>
              <w:t>*Use the idea that light travels in straight lines to explain how objects are seen with our eyes</w:t>
            </w:r>
          </w:p>
          <w:p w14:paraId="31EC0BD0" w14:textId="77777777" w:rsidR="00DB24FD" w:rsidRDefault="00E404E4" w:rsidP="00E404E4">
            <w:r w:rsidRPr="00E404E4">
              <w:rPr>
                <w:rFonts w:ascii="Arial" w:hAnsi="Arial" w:cs="Arial"/>
                <w:sz w:val="18"/>
              </w:rPr>
              <w:t>*Use the idea that light travels in straight lines to explain why shadows have the same shapes as objects that cast them</w:t>
            </w:r>
          </w:p>
        </w:tc>
        <w:tc>
          <w:tcPr>
            <w:tcW w:w="2460" w:type="dxa"/>
            <w:gridSpan w:val="2"/>
          </w:tcPr>
          <w:p w14:paraId="478DF3EB" w14:textId="77777777" w:rsidR="00DB24FD" w:rsidRDefault="00DB24FD" w:rsidP="00F65A3F"/>
        </w:tc>
      </w:tr>
      <w:tr w:rsidR="00DB24FD" w:rsidRPr="00DA47CD" w14:paraId="6532429B" w14:textId="77777777" w:rsidTr="00F35450">
        <w:trPr>
          <w:gridAfter w:val="1"/>
          <w:wAfter w:w="46" w:type="dxa"/>
          <w:trHeight w:val="329"/>
        </w:trPr>
        <w:tc>
          <w:tcPr>
            <w:tcW w:w="15597" w:type="dxa"/>
            <w:gridSpan w:val="11"/>
            <w:shd w:val="clear" w:color="auto" w:fill="FF0000"/>
          </w:tcPr>
          <w:p w14:paraId="4EB3DD01" w14:textId="77777777" w:rsidR="00DB24FD" w:rsidRPr="0001760A" w:rsidRDefault="00DB24FD" w:rsidP="000176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1760A">
              <w:rPr>
                <w:rFonts w:ascii="Arial" w:hAnsi="Arial" w:cs="Arial"/>
                <w:b/>
                <w:sz w:val="24"/>
                <w:u w:val="single"/>
              </w:rPr>
              <w:t>Sound</w:t>
            </w:r>
          </w:p>
        </w:tc>
      </w:tr>
      <w:tr w:rsidR="00DB24FD" w:rsidRPr="00DA47CD" w14:paraId="4C43C970" w14:textId="77777777" w:rsidTr="00F35450">
        <w:trPr>
          <w:gridAfter w:val="1"/>
          <w:wAfter w:w="46" w:type="dxa"/>
          <w:trHeight w:val="263"/>
        </w:trPr>
        <w:tc>
          <w:tcPr>
            <w:tcW w:w="2598" w:type="dxa"/>
            <w:gridSpan w:val="2"/>
          </w:tcPr>
          <w:p w14:paraId="54322CF1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1</w:t>
            </w:r>
          </w:p>
        </w:tc>
        <w:tc>
          <w:tcPr>
            <w:tcW w:w="2598" w:type="dxa"/>
            <w:gridSpan w:val="2"/>
          </w:tcPr>
          <w:p w14:paraId="23F30453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2</w:t>
            </w:r>
          </w:p>
        </w:tc>
        <w:tc>
          <w:tcPr>
            <w:tcW w:w="2235" w:type="dxa"/>
          </w:tcPr>
          <w:p w14:paraId="3CF9B7C6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3</w:t>
            </w:r>
          </w:p>
        </w:tc>
        <w:tc>
          <w:tcPr>
            <w:tcW w:w="2964" w:type="dxa"/>
            <w:gridSpan w:val="3"/>
          </w:tcPr>
          <w:p w14:paraId="530BF5AE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4</w:t>
            </w:r>
          </w:p>
        </w:tc>
        <w:tc>
          <w:tcPr>
            <w:tcW w:w="2599" w:type="dxa"/>
          </w:tcPr>
          <w:p w14:paraId="0CDCEA62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5</w:t>
            </w:r>
          </w:p>
        </w:tc>
        <w:tc>
          <w:tcPr>
            <w:tcW w:w="2603" w:type="dxa"/>
            <w:gridSpan w:val="2"/>
          </w:tcPr>
          <w:p w14:paraId="121860BC" w14:textId="77777777" w:rsidR="00DB24FD" w:rsidRPr="00DA47CD" w:rsidRDefault="00DB24FD" w:rsidP="00F65A3F">
            <w:pPr>
              <w:rPr>
                <w:rFonts w:ascii="Arial" w:hAnsi="Arial" w:cs="Arial"/>
              </w:rPr>
            </w:pPr>
            <w:r w:rsidRPr="00DA47CD">
              <w:rPr>
                <w:rFonts w:ascii="Arial" w:hAnsi="Arial" w:cs="Arial"/>
              </w:rPr>
              <w:t>Year 6</w:t>
            </w:r>
          </w:p>
        </w:tc>
      </w:tr>
      <w:tr w:rsidR="00DB24FD" w14:paraId="57D9F6C4" w14:textId="77777777" w:rsidTr="00F35450">
        <w:trPr>
          <w:gridAfter w:val="1"/>
          <w:wAfter w:w="46" w:type="dxa"/>
          <w:trHeight w:val="4749"/>
        </w:trPr>
        <w:tc>
          <w:tcPr>
            <w:tcW w:w="2598" w:type="dxa"/>
            <w:gridSpan w:val="2"/>
          </w:tcPr>
          <w:p w14:paraId="5F93AFEB" w14:textId="77777777" w:rsidR="00DB24FD" w:rsidRDefault="00DB24FD" w:rsidP="00F65A3F">
            <w:r>
              <w:t xml:space="preserve"> </w:t>
            </w:r>
          </w:p>
        </w:tc>
        <w:tc>
          <w:tcPr>
            <w:tcW w:w="2598" w:type="dxa"/>
            <w:gridSpan w:val="2"/>
          </w:tcPr>
          <w:p w14:paraId="3FD0A93B" w14:textId="77777777" w:rsidR="00DB24FD" w:rsidRDefault="00DB24FD" w:rsidP="00F65A3F"/>
        </w:tc>
        <w:tc>
          <w:tcPr>
            <w:tcW w:w="2235" w:type="dxa"/>
          </w:tcPr>
          <w:p w14:paraId="42F914A0" w14:textId="77777777" w:rsidR="00DB24FD" w:rsidRDefault="00DB24FD" w:rsidP="00F65A3F"/>
        </w:tc>
        <w:tc>
          <w:tcPr>
            <w:tcW w:w="2964" w:type="dxa"/>
            <w:gridSpan w:val="3"/>
          </w:tcPr>
          <w:p w14:paraId="68990FF2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E404E4">
              <w:rPr>
                <w:rFonts w:ascii="Arial" w:hAnsi="Arial" w:cs="Arial"/>
                <w:sz w:val="18"/>
              </w:rPr>
              <w:t>*Identify how sounds are made, associating some with something vibrating</w:t>
            </w:r>
          </w:p>
          <w:p w14:paraId="53059E3D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E404E4">
              <w:rPr>
                <w:rFonts w:ascii="Arial" w:hAnsi="Arial" w:cs="Arial"/>
                <w:sz w:val="18"/>
              </w:rPr>
              <w:t>*Recognise that vibrations from sounds travel to the ear</w:t>
            </w:r>
          </w:p>
          <w:p w14:paraId="19947682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E404E4">
              <w:rPr>
                <w:rFonts w:ascii="Arial" w:hAnsi="Arial" w:cs="Arial"/>
                <w:sz w:val="18"/>
              </w:rPr>
              <w:t>*Find patterns between pitch of a sound and features of the object that produced it</w:t>
            </w:r>
          </w:p>
          <w:p w14:paraId="6F9325BA" w14:textId="77777777" w:rsidR="00E404E4" w:rsidRPr="00E404E4" w:rsidRDefault="00E404E4" w:rsidP="00E404E4">
            <w:pPr>
              <w:spacing w:after="200" w:line="276" w:lineRule="auto"/>
              <w:rPr>
                <w:rFonts w:ascii="Arial" w:hAnsi="Arial" w:cs="Arial"/>
                <w:sz w:val="18"/>
              </w:rPr>
            </w:pPr>
            <w:r w:rsidRPr="00E404E4">
              <w:rPr>
                <w:rFonts w:ascii="Arial" w:hAnsi="Arial" w:cs="Arial"/>
                <w:sz w:val="18"/>
              </w:rPr>
              <w:t>*Find patterns between the volume of a sound and the strength of the vibrations that produced it</w:t>
            </w:r>
          </w:p>
          <w:p w14:paraId="7B1B3BDD" w14:textId="77777777" w:rsidR="00DB24FD" w:rsidRDefault="00E404E4" w:rsidP="00E404E4">
            <w:r w:rsidRPr="00E404E4">
              <w:rPr>
                <w:rFonts w:ascii="Arial" w:hAnsi="Arial" w:cs="Arial"/>
                <w:sz w:val="18"/>
              </w:rPr>
              <w:t>*Recognise that sounds get fainter as the distance from the sound sources increase.</w:t>
            </w:r>
          </w:p>
        </w:tc>
        <w:tc>
          <w:tcPr>
            <w:tcW w:w="2599" w:type="dxa"/>
          </w:tcPr>
          <w:p w14:paraId="5ED491AF" w14:textId="77777777" w:rsidR="00DB24FD" w:rsidRDefault="00DB24FD" w:rsidP="00F65A3F"/>
        </w:tc>
        <w:tc>
          <w:tcPr>
            <w:tcW w:w="2603" w:type="dxa"/>
            <w:gridSpan w:val="2"/>
          </w:tcPr>
          <w:p w14:paraId="1BE5BEEB" w14:textId="77777777" w:rsidR="00DB24FD" w:rsidRDefault="00DB24FD" w:rsidP="00F65A3F"/>
        </w:tc>
      </w:tr>
    </w:tbl>
    <w:p w14:paraId="630BEF82" w14:textId="77777777" w:rsidR="0001760A" w:rsidRDefault="0001760A"/>
    <w:p w14:paraId="672E8AAF" w14:textId="77777777" w:rsidR="00DB24FD" w:rsidRDefault="00DB24FD"/>
    <w:sectPr w:rsidR="00DB24FD" w:rsidSect="00DA47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41EDC"/>
    <w:multiLevelType w:val="hybridMultilevel"/>
    <w:tmpl w:val="F74C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A1EA4"/>
    <w:multiLevelType w:val="hybridMultilevel"/>
    <w:tmpl w:val="776CE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27308"/>
    <w:multiLevelType w:val="hybridMultilevel"/>
    <w:tmpl w:val="76EEEAE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19A74832"/>
    <w:multiLevelType w:val="hybridMultilevel"/>
    <w:tmpl w:val="E17E5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443EC"/>
    <w:multiLevelType w:val="hybridMultilevel"/>
    <w:tmpl w:val="FEF49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15906"/>
    <w:multiLevelType w:val="hybridMultilevel"/>
    <w:tmpl w:val="F3443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C7CC4"/>
    <w:multiLevelType w:val="hybridMultilevel"/>
    <w:tmpl w:val="58E25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1334A"/>
    <w:multiLevelType w:val="hybridMultilevel"/>
    <w:tmpl w:val="DC2AB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D3604"/>
    <w:multiLevelType w:val="hybridMultilevel"/>
    <w:tmpl w:val="DF521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F49A3"/>
    <w:multiLevelType w:val="hybridMultilevel"/>
    <w:tmpl w:val="6A162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6820"/>
    <w:multiLevelType w:val="hybridMultilevel"/>
    <w:tmpl w:val="DD4E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E07DBF"/>
    <w:multiLevelType w:val="hybridMultilevel"/>
    <w:tmpl w:val="C950A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216F6"/>
    <w:multiLevelType w:val="hybridMultilevel"/>
    <w:tmpl w:val="343E9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3746C"/>
    <w:multiLevelType w:val="hybridMultilevel"/>
    <w:tmpl w:val="56103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B4CFA"/>
    <w:multiLevelType w:val="hybridMultilevel"/>
    <w:tmpl w:val="AFC48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93CA3"/>
    <w:multiLevelType w:val="hybridMultilevel"/>
    <w:tmpl w:val="0CC65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F2402D"/>
    <w:multiLevelType w:val="hybridMultilevel"/>
    <w:tmpl w:val="A0046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B0065"/>
    <w:multiLevelType w:val="hybridMultilevel"/>
    <w:tmpl w:val="7ED2C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D20552"/>
    <w:multiLevelType w:val="hybridMultilevel"/>
    <w:tmpl w:val="94400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20E6F"/>
    <w:multiLevelType w:val="hybridMultilevel"/>
    <w:tmpl w:val="D444D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1722D5"/>
    <w:multiLevelType w:val="hybridMultilevel"/>
    <w:tmpl w:val="D9DA2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E0549"/>
    <w:multiLevelType w:val="hybridMultilevel"/>
    <w:tmpl w:val="60EED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3049A1"/>
    <w:multiLevelType w:val="hybridMultilevel"/>
    <w:tmpl w:val="B470C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C46CB0"/>
    <w:multiLevelType w:val="hybridMultilevel"/>
    <w:tmpl w:val="EAD46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03268"/>
    <w:multiLevelType w:val="hybridMultilevel"/>
    <w:tmpl w:val="07AEE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214016"/>
    <w:multiLevelType w:val="hybridMultilevel"/>
    <w:tmpl w:val="79EAA5B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68E9067C"/>
    <w:multiLevelType w:val="hybridMultilevel"/>
    <w:tmpl w:val="F8F22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13526D"/>
    <w:multiLevelType w:val="hybridMultilevel"/>
    <w:tmpl w:val="5406F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9E5B32"/>
    <w:multiLevelType w:val="hybridMultilevel"/>
    <w:tmpl w:val="A2B8E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237474"/>
    <w:multiLevelType w:val="hybridMultilevel"/>
    <w:tmpl w:val="B63E0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241A16"/>
    <w:multiLevelType w:val="hybridMultilevel"/>
    <w:tmpl w:val="CE029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910020"/>
    <w:multiLevelType w:val="hybridMultilevel"/>
    <w:tmpl w:val="DAE63B5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2" w15:restartNumberingAfterBreak="0">
    <w:nsid w:val="7E600263"/>
    <w:multiLevelType w:val="hybridMultilevel"/>
    <w:tmpl w:val="743C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DA3265"/>
    <w:multiLevelType w:val="hybridMultilevel"/>
    <w:tmpl w:val="07861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6"/>
  </w:num>
  <w:num w:numId="3">
    <w:abstractNumId w:val="19"/>
  </w:num>
  <w:num w:numId="4">
    <w:abstractNumId w:val="0"/>
  </w:num>
  <w:num w:numId="5">
    <w:abstractNumId w:val="9"/>
  </w:num>
  <w:num w:numId="6">
    <w:abstractNumId w:val="10"/>
  </w:num>
  <w:num w:numId="7">
    <w:abstractNumId w:val="14"/>
  </w:num>
  <w:num w:numId="8">
    <w:abstractNumId w:val="13"/>
  </w:num>
  <w:num w:numId="9">
    <w:abstractNumId w:val="3"/>
  </w:num>
  <w:num w:numId="10">
    <w:abstractNumId w:val="31"/>
  </w:num>
  <w:num w:numId="11">
    <w:abstractNumId w:val="29"/>
  </w:num>
  <w:num w:numId="12">
    <w:abstractNumId w:val="25"/>
  </w:num>
  <w:num w:numId="13">
    <w:abstractNumId w:val="32"/>
  </w:num>
  <w:num w:numId="14">
    <w:abstractNumId w:val="21"/>
  </w:num>
  <w:num w:numId="15">
    <w:abstractNumId w:val="28"/>
  </w:num>
  <w:num w:numId="16">
    <w:abstractNumId w:val="12"/>
  </w:num>
  <w:num w:numId="17">
    <w:abstractNumId w:val="27"/>
  </w:num>
  <w:num w:numId="18">
    <w:abstractNumId w:val="7"/>
  </w:num>
  <w:num w:numId="19">
    <w:abstractNumId w:val="5"/>
  </w:num>
  <w:num w:numId="20">
    <w:abstractNumId w:val="11"/>
  </w:num>
  <w:num w:numId="21">
    <w:abstractNumId w:val="1"/>
  </w:num>
  <w:num w:numId="22">
    <w:abstractNumId w:val="20"/>
  </w:num>
  <w:num w:numId="23">
    <w:abstractNumId w:val="6"/>
  </w:num>
  <w:num w:numId="24">
    <w:abstractNumId w:val="15"/>
  </w:num>
  <w:num w:numId="25">
    <w:abstractNumId w:val="17"/>
  </w:num>
  <w:num w:numId="26">
    <w:abstractNumId w:val="22"/>
  </w:num>
  <w:num w:numId="27">
    <w:abstractNumId w:val="2"/>
  </w:num>
  <w:num w:numId="28">
    <w:abstractNumId w:val="16"/>
  </w:num>
  <w:num w:numId="29">
    <w:abstractNumId w:val="8"/>
  </w:num>
  <w:num w:numId="30">
    <w:abstractNumId w:val="4"/>
  </w:num>
  <w:num w:numId="31">
    <w:abstractNumId w:val="24"/>
  </w:num>
  <w:num w:numId="32">
    <w:abstractNumId w:val="23"/>
  </w:num>
  <w:num w:numId="33">
    <w:abstractNumId w:val="33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7CD"/>
    <w:rsid w:val="0001760A"/>
    <w:rsid w:val="00153540"/>
    <w:rsid w:val="002F1355"/>
    <w:rsid w:val="003822F1"/>
    <w:rsid w:val="00523825"/>
    <w:rsid w:val="006146D9"/>
    <w:rsid w:val="00680990"/>
    <w:rsid w:val="00692C14"/>
    <w:rsid w:val="006B5B86"/>
    <w:rsid w:val="00700941"/>
    <w:rsid w:val="00722598"/>
    <w:rsid w:val="007734E0"/>
    <w:rsid w:val="008F4B34"/>
    <w:rsid w:val="00A47D86"/>
    <w:rsid w:val="00AA5F28"/>
    <w:rsid w:val="00BE44D5"/>
    <w:rsid w:val="00D0337D"/>
    <w:rsid w:val="00D142D5"/>
    <w:rsid w:val="00DA47CD"/>
    <w:rsid w:val="00DB24FD"/>
    <w:rsid w:val="00E24617"/>
    <w:rsid w:val="00E404E4"/>
    <w:rsid w:val="00EE22DD"/>
    <w:rsid w:val="00EF4BFC"/>
    <w:rsid w:val="00EF7ABD"/>
    <w:rsid w:val="00F35450"/>
    <w:rsid w:val="00F4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F0D9"/>
  <w15:chartTrackingRefBased/>
  <w15:docId w15:val="{1854EC9F-EA63-4678-BB7C-B0EC7C27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47CD"/>
    <w:pPr>
      <w:ind w:left="720"/>
      <w:contextualSpacing/>
    </w:pPr>
  </w:style>
  <w:style w:type="paragraph" w:styleId="NoSpacing">
    <w:name w:val="No Spacing"/>
    <w:uiPriority w:val="1"/>
    <w:qFormat/>
    <w:rsid w:val="00DA47CD"/>
    <w:pPr>
      <w:spacing w:after="0" w:line="240" w:lineRule="auto"/>
    </w:pPr>
  </w:style>
  <w:style w:type="paragraph" w:customStyle="1" w:styleId="Default">
    <w:name w:val="Default"/>
    <w:rsid w:val="0068099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customStyle="1" w:styleId="arialblack101">
    <w:name w:val="arial_black_101"/>
    <w:rsid w:val="003822F1"/>
    <w:rPr>
      <w:rFonts w:ascii="Arial" w:hAnsi="Arial" w:cs="Arial" w:hint="default"/>
      <w:color w:val="000000"/>
      <w:sz w:val="15"/>
      <w:szCs w:val="15"/>
    </w:rPr>
  </w:style>
  <w:style w:type="paragraph" w:customStyle="1" w:styleId="TableContents">
    <w:name w:val="Table Contents"/>
    <w:basedOn w:val="Normal"/>
    <w:rsid w:val="003822F1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1699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Canfield</dc:creator>
  <cp:keywords/>
  <dc:description/>
  <cp:lastModifiedBy>Holly Canfield</cp:lastModifiedBy>
  <cp:revision>2</cp:revision>
  <dcterms:created xsi:type="dcterms:W3CDTF">2024-10-23T10:37:00Z</dcterms:created>
  <dcterms:modified xsi:type="dcterms:W3CDTF">2024-10-23T10:37:00Z</dcterms:modified>
</cp:coreProperties>
</file>